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45" w:rsidRDefault="00B94C45" w:rsidP="00B94C4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Stanowisko Rady Powiatu w Poznaniu</w:t>
      </w:r>
    </w:p>
    <w:p w:rsidR="00B94C45" w:rsidRDefault="00B94C45" w:rsidP="00B94C4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sprawie Jubileuszu 1050-lecia Chrztu Polski,</w:t>
      </w:r>
    </w:p>
    <w:p w:rsidR="00B94C45" w:rsidRDefault="00B7708A" w:rsidP="00B94C4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podjęte podczas XVI Sesji w dniu 27 kwietnia</w:t>
      </w:r>
      <w:r w:rsidR="00B94C45">
        <w:rPr>
          <w:rFonts w:ascii="Calibri" w:hAnsi="Calibri"/>
          <w:b/>
          <w:sz w:val="22"/>
          <w:szCs w:val="22"/>
        </w:rPr>
        <w:t xml:space="preserve"> 2016 r.</w:t>
      </w:r>
    </w:p>
    <w:p w:rsidR="00B94C45" w:rsidRDefault="00B94C45" w:rsidP="00B94C4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94C45" w:rsidRDefault="00B94C45" w:rsidP="00B94C4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94C45" w:rsidRDefault="00B94C45" w:rsidP="00B94C4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D7578" w:rsidRDefault="00D84579" w:rsidP="008D757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B94C45">
        <w:rPr>
          <w:rFonts w:ascii="Calibri" w:hAnsi="Calibri"/>
          <w:sz w:val="22"/>
          <w:szCs w:val="22"/>
        </w:rPr>
        <w:t xml:space="preserve"> związku z przypadającym właśnie jubileuszem 1050-lecia </w:t>
      </w:r>
      <w:r w:rsidR="00D507EF">
        <w:rPr>
          <w:rFonts w:ascii="Calibri" w:hAnsi="Calibri"/>
          <w:sz w:val="22"/>
          <w:szCs w:val="22"/>
        </w:rPr>
        <w:t>chrztu Polski, p</w:t>
      </w:r>
      <w:r w:rsidR="00B94C45">
        <w:rPr>
          <w:rFonts w:ascii="Calibri" w:hAnsi="Calibri"/>
          <w:sz w:val="22"/>
          <w:szCs w:val="22"/>
        </w:rPr>
        <w:t>ragn</w:t>
      </w:r>
      <w:r w:rsidR="00D507EF">
        <w:rPr>
          <w:rFonts w:ascii="Calibri" w:hAnsi="Calibri"/>
          <w:sz w:val="22"/>
          <w:szCs w:val="22"/>
        </w:rPr>
        <w:t xml:space="preserve">iemy włączyć się w uroczyste obchody tego wydarzenia. </w:t>
      </w:r>
      <w:r w:rsidR="008D7578">
        <w:rPr>
          <w:rFonts w:ascii="Calibri" w:hAnsi="Calibri"/>
          <w:sz w:val="22"/>
          <w:szCs w:val="22"/>
        </w:rPr>
        <w:t xml:space="preserve">Pragniemy pielęgnować jego pamięć oraz dać wyraz </w:t>
      </w:r>
      <w:r w:rsidR="00FC03AD">
        <w:rPr>
          <w:rFonts w:ascii="Calibri" w:hAnsi="Calibri"/>
          <w:sz w:val="22"/>
          <w:szCs w:val="22"/>
        </w:rPr>
        <w:t>szacunku wobec wartości</w:t>
      </w:r>
      <w:r w:rsidR="008D7578">
        <w:rPr>
          <w:rFonts w:ascii="Calibri" w:hAnsi="Calibri"/>
          <w:sz w:val="22"/>
          <w:szCs w:val="22"/>
        </w:rPr>
        <w:t>, które do dziś wpływają na kształt życia publicznego, społecznego i gospodarczego w powiecie poznańskim.</w:t>
      </w:r>
    </w:p>
    <w:p w:rsidR="008D7578" w:rsidRDefault="008D7578" w:rsidP="00B94C4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8D7578" w:rsidRDefault="00136D55" w:rsidP="008D757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Przyjęcie chrztu przez Mieszka I</w:t>
      </w:r>
      <w:r w:rsidR="00B94C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było aktem, który miał bardzo rozległe konsekwencje. Polska, wchodząc w orbitę wpływów chrześcija</w:t>
      </w:r>
      <w:r w:rsidR="008D7578">
        <w:rPr>
          <w:rFonts w:ascii="Calibri" w:hAnsi="Calibri"/>
          <w:sz w:val="22"/>
          <w:szCs w:val="22"/>
        </w:rPr>
        <w:t xml:space="preserve">ństwa zachodniego, stawała się nie tylko równoprawnym członkiem określonej wspólnoty religijnej, ale zyskała także możliwość utrzymania własnego państwa oraz wprowadzenia nowego modelu jego zarządzania. </w:t>
      </w:r>
    </w:p>
    <w:p w:rsidR="008D7578" w:rsidRDefault="008D7578" w:rsidP="008D757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1840E7" w:rsidRDefault="008D7578" w:rsidP="008D757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Chrzest księcia Polan</w:t>
      </w:r>
      <w:r w:rsidR="00FC03A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łącz</w:t>
      </w:r>
      <w:r w:rsidR="00FC03AD">
        <w:rPr>
          <w:rFonts w:ascii="Calibri" w:hAnsi="Calibri"/>
          <w:sz w:val="22"/>
          <w:szCs w:val="22"/>
        </w:rPr>
        <w:t>ąc</w:t>
      </w:r>
      <w:r>
        <w:rPr>
          <w:rFonts w:ascii="Calibri" w:hAnsi="Calibri"/>
          <w:sz w:val="22"/>
          <w:szCs w:val="22"/>
        </w:rPr>
        <w:t xml:space="preserve"> się </w:t>
      </w:r>
      <w:r w:rsidR="00FC03AD">
        <w:rPr>
          <w:rFonts w:ascii="Calibri" w:hAnsi="Calibri"/>
          <w:sz w:val="22"/>
          <w:szCs w:val="22"/>
        </w:rPr>
        <w:t xml:space="preserve">ściśle </w:t>
      </w:r>
      <w:r>
        <w:rPr>
          <w:rFonts w:ascii="Calibri" w:hAnsi="Calibri"/>
          <w:sz w:val="22"/>
          <w:szCs w:val="22"/>
        </w:rPr>
        <w:t xml:space="preserve">z początkami państwowości polskiej, </w:t>
      </w:r>
      <w:r w:rsidR="00D84579">
        <w:rPr>
          <w:rFonts w:ascii="Calibri" w:hAnsi="Calibri"/>
          <w:sz w:val="22"/>
          <w:szCs w:val="22"/>
        </w:rPr>
        <w:t>zdecydował o </w:t>
      </w:r>
      <w:r w:rsidR="00FC03AD">
        <w:rPr>
          <w:rFonts w:ascii="Calibri" w:hAnsi="Calibri"/>
          <w:sz w:val="22"/>
          <w:szCs w:val="22"/>
        </w:rPr>
        <w:t>kierunku rozwoju naszego kraju, kształtując narodową tożsamość, ku</w:t>
      </w:r>
      <w:r w:rsidR="00BD4CEE">
        <w:rPr>
          <w:rFonts w:ascii="Calibri" w:hAnsi="Calibri"/>
          <w:sz w:val="22"/>
          <w:szCs w:val="22"/>
        </w:rPr>
        <w:t xml:space="preserve">lturę, tradycję. Dziedzictwo </w:t>
      </w:r>
      <w:r w:rsidR="00B7708A">
        <w:rPr>
          <w:rFonts w:ascii="Calibri" w:hAnsi="Calibri"/>
          <w:sz w:val="22"/>
          <w:szCs w:val="22"/>
        </w:rPr>
        <w:br/>
      </w:r>
      <w:r w:rsidR="00BD4CEE">
        <w:rPr>
          <w:rFonts w:ascii="Calibri" w:hAnsi="Calibri"/>
          <w:sz w:val="22"/>
          <w:szCs w:val="22"/>
        </w:rPr>
        <w:t>to stanowi dla nas źródło dumy</w:t>
      </w:r>
      <w:r w:rsidR="001840E7">
        <w:rPr>
          <w:rFonts w:ascii="Calibri" w:hAnsi="Calibri"/>
          <w:sz w:val="22"/>
          <w:szCs w:val="22"/>
        </w:rPr>
        <w:t xml:space="preserve">, </w:t>
      </w:r>
      <w:r w:rsidR="00A112D8">
        <w:rPr>
          <w:rFonts w:ascii="Calibri" w:hAnsi="Calibri"/>
          <w:sz w:val="22"/>
          <w:szCs w:val="22"/>
        </w:rPr>
        <w:t xml:space="preserve">zapewniając poczucie ciągłości historycznej oraz przynależności </w:t>
      </w:r>
      <w:r w:rsidR="00B7708A">
        <w:rPr>
          <w:rFonts w:ascii="Calibri" w:hAnsi="Calibri"/>
          <w:sz w:val="22"/>
          <w:szCs w:val="22"/>
        </w:rPr>
        <w:br/>
      </w:r>
      <w:r w:rsidR="00A112D8">
        <w:rPr>
          <w:rFonts w:ascii="Calibri" w:hAnsi="Calibri"/>
          <w:sz w:val="22"/>
          <w:szCs w:val="22"/>
        </w:rPr>
        <w:t xml:space="preserve">do kręgu kultury europejskiej, z jej </w:t>
      </w:r>
      <w:r w:rsidR="00972DB0">
        <w:rPr>
          <w:rFonts w:ascii="Calibri" w:hAnsi="Calibri"/>
          <w:sz w:val="22"/>
          <w:szCs w:val="22"/>
        </w:rPr>
        <w:t>spuścizną grecko</w:t>
      </w:r>
      <w:r w:rsidR="00A112D8">
        <w:rPr>
          <w:rFonts w:ascii="Calibri" w:hAnsi="Calibri"/>
          <w:sz w:val="22"/>
          <w:szCs w:val="22"/>
        </w:rPr>
        <w:t>-rzymską.</w:t>
      </w:r>
      <w:r w:rsidR="00972DB0">
        <w:rPr>
          <w:rFonts w:ascii="Calibri" w:hAnsi="Calibri"/>
          <w:sz w:val="22"/>
          <w:szCs w:val="22"/>
        </w:rPr>
        <w:t xml:space="preserve"> </w:t>
      </w:r>
    </w:p>
    <w:p w:rsidR="00972DB0" w:rsidRDefault="00972DB0" w:rsidP="008D757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136D55" w:rsidRDefault="00972DB0" w:rsidP="00B94C4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Dodatkową dumą napawa fakt, że wydarzenie o tak doniosłym znaczeniu</w:t>
      </w:r>
      <w:r w:rsidR="00D84579">
        <w:rPr>
          <w:rFonts w:ascii="Calibri" w:hAnsi="Calibri"/>
          <w:sz w:val="22"/>
          <w:szCs w:val="22"/>
        </w:rPr>
        <w:t xml:space="preserve"> miało miejsce w </w:t>
      </w:r>
      <w:r>
        <w:rPr>
          <w:rFonts w:ascii="Calibri" w:hAnsi="Calibri"/>
          <w:sz w:val="22"/>
          <w:szCs w:val="22"/>
        </w:rPr>
        <w:t>Wielkopol</w:t>
      </w:r>
      <w:r w:rsidR="00B7708A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ce. Tu bowiem w szczególny sposób wybrzmieć mogą słowa humanisty i filozofa Antoniego Kępińskiego: „Nasza przeszłość nadaje kształt naszej przyszłości”. </w:t>
      </w:r>
      <w:r w:rsidRPr="00972DB0">
        <w:rPr>
          <w:rFonts w:ascii="Calibri" w:hAnsi="Calibri"/>
          <w:sz w:val="22"/>
          <w:szCs w:val="22"/>
        </w:rPr>
        <w:t xml:space="preserve">Niech będą mottem naszego działania, niech mobilizują do jeszcze większego zaangażowania w pracę na rzecz </w:t>
      </w:r>
      <w:r w:rsidR="0075384F">
        <w:rPr>
          <w:rFonts w:ascii="Calibri" w:hAnsi="Calibri"/>
          <w:sz w:val="22"/>
          <w:szCs w:val="22"/>
        </w:rPr>
        <w:t>regionu,</w:t>
      </w:r>
      <w:r w:rsidRPr="00972DB0">
        <w:rPr>
          <w:rFonts w:ascii="Calibri" w:hAnsi="Calibri"/>
          <w:sz w:val="22"/>
          <w:szCs w:val="22"/>
        </w:rPr>
        <w:t xml:space="preserve"> je</w:t>
      </w:r>
      <w:r w:rsidR="0075384F">
        <w:rPr>
          <w:rFonts w:ascii="Calibri" w:hAnsi="Calibri"/>
          <w:sz w:val="22"/>
          <w:szCs w:val="22"/>
        </w:rPr>
        <w:t>go</w:t>
      </w:r>
      <w:r w:rsidRPr="00972DB0">
        <w:rPr>
          <w:rFonts w:ascii="Calibri" w:hAnsi="Calibri"/>
          <w:sz w:val="22"/>
          <w:szCs w:val="22"/>
        </w:rPr>
        <w:t xml:space="preserve"> mieszkańców i przyszłych pokoleń.</w:t>
      </w:r>
    </w:p>
    <w:p w:rsidR="00136D55" w:rsidRDefault="00136D55" w:rsidP="00B94C4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B94C45" w:rsidRDefault="00B94C45" w:rsidP="00B94C45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D84579" w:rsidRDefault="00D84579"/>
    <w:sectPr w:rsidR="00D8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C45"/>
    <w:rsid w:val="00136D55"/>
    <w:rsid w:val="001840E7"/>
    <w:rsid w:val="004B0C9B"/>
    <w:rsid w:val="0075384F"/>
    <w:rsid w:val="008D7578"/>
    <w:rsid w:val="00972DB0"/>
    <w:rsid w:val="00A112D8"/>
    <w:rsid w:val="00B1610F"/>
    <w:rsid w:val="00B7708A"/>
    <w:rsid w:val="00B94C45"/>
    <w:rsid w:val="00BD4CEE"/>
    <w:rsid w:val="00D507EF"/>
    <w:rsid w:val="00D84579"/>
    <w:rsid w:val="00FC03AD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15C30-7C57-4DC8-BD8F-D8206A2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40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karolina.korcz</dc:creator>
  <cp:lastModifiedBy>Karol Cenkier</cp:lastModifiedBy>
  <cp:revision>3</cp:revision>
  <cp:lastPrinted>2016-04-28T09:44:00Z</cp:lastPrinted>
  <dcterms:created xsi:type="dcterms:W3CDTF">2016-04-15T11:09:00Z</dcterms:created>
  <dcterms:modified xsi:type="dcterms:W3CDTF">2016-04-28T09:44:00Z</dcterms:modified>
</cp:coreProperties>
</file>