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447AD" w:rsidRPr="0061411B" w:rsidTr="00E05311">
        <w:tc>
          <w:tcPr>
            <w:tcW w:w="4602" w:type="dxa"/>
          </w:tcPr>
          <w:p w:rsidR="004447AD" w:rsidRPr="0061411B" w:rsidRDefault="004447AD" w:rsidP="00F27954">
            <w:pPr>
              <w:spacing w:after="0"/>
              <w:rPr>
                <w:rFonts w:ascii="Calibri" w:eastAsia="Calibri" w:hAnsi="Calibri" w:cs="Calibri"/>
                <w:b/>
              </w:rPr>
            </w:pPr>
            <w:r w:rsidRPr="0061411B">
              <w:object w:dxaOrig="2449" w:dyaOrig="1268">
                <v:rect id="_x0000_i1025" style="width:122.25pt;height:64.5pt" o:ole="" o:preferrelative="t" stroked="f">
                  <v:imagedata r:id="rId7" o:title=""/>
                </v:rect>
                <o:OLEObject Type="Embed" ProgID="StaticMetafile" ShapeID="_x0000_i1025" DrawAspect="Content" ObjectID="_1787728466" r:id="rId8"/>
              </w:object>
            </w:r>
          </w:p>
        </w:tc>
        <w:tc>
          <w:tcPr>
            <w:tcW w:w="4602" w:type="dxa"/>
          </w:tcPr>
          <w:p w:rsidR="004447AD" w:rsidRPr="0061411B" w:rsidRDefault="004447AD" w:rsidP="00F27954">
            <w:pPr>
              <w:pStyle w:val="Nagwek2"/>
              <w:spacing w:line="276" w:lineRule="auto"/>
              <w:jc w:val="right"/>
              <w:outlineLvl w:val="1"/>
              <w:rPr>
                <w:rFonts w:ascii="Calibri" w:hAnsi="Calibri"/>
                <w:sz w:val="16"/>
                <w:szCs w:val="16"/>
              </w:rPr>
            </w:pPr>
          </w:p>
          <w:p w:rsidR="004447AD" w:rsidRPr="0061411B" w:rsidRDefault="004447AD" w:rsidP="00F27954">
            <w:pPr>
              <w:pStyle w:val="Nagwek2"/>
              <w:spacing w:line="276" w:lineRule="auto"/>
              <w:jc w:val="right"/>
              <w:outlineLvl w:val="1"/>
              <w:rPr>
                <w:rFonts w:ascii="Calibri" w:hAnsi="Calibri"/>
                <w:sz w:val="16"/>
                <w:szCs w:val="16"/>
              </w:rPr>
            </w:pPr>
            <w:r w:rsidRPr="0061411B">
              <w:rPr>
                <w:rFonts w:ascii="Calibri" w:hAnsi="Calibri"/>
                <w:sz w:val="16"/>
                <w:szCs w:val="16"/>
              </w:rPr>
              <w:t>Załącznik</w:t>
            </w:r>
            <w:r>
              <w:rPr>
                <w:rFonts w:ascii="Calibri" w:hAnsi="Calibri"/>
                <w:sz w:val="16"/>
                <w:szCs w:val="16"/>
              </w:rPr>
              <w:t xml:space="preserve"> Nr 1</w:t>
            </w:r>
            <w:r w:rsidRPr="0061411B">
              <w:rPr>
                <w:rFonts w:ascii="Calibri" w:hAnsi="Calibri"/>
                <w:sz w:val="16"/>
                <w:szCs w:val="16"/>
              </w:rPr>
              <w:t xml:space="preserve"> do uchwały Nr </w:t>
            </w:r>
            <w:r w:rsidR="002A4CF3">
              <w:rPr>
                <w:rFonts w:ascii="Calibri" w:hAnsi="Calibri"/>
                <w:sz w:val="16"/>
                <w:szCs w:val="16"/>
              </w:rPr>
              <w:t>279</w:t>
            </w:r>
            <w:r w:rsidR="003213CD">
              <w:rPr>
                <w:rFonts w:ascii="Calibri" w:hAnsi="Calibri"/>
                <w:sz w:val="16"/>
                <w:szCs w:val="16"/>
              </w:rPr>
              <w:t>/2024</w:t>
            </w:r>
          </w:p>
          <w:p w:rsidR="004447AD" w:rsidRPr="0061411B" w:rsidRDefault="004447AD" w:rsidP="00F27954">
            <w:pPr>
              <w:jc w:val="right"/>
              <w:rPr>
                <w:rFonts w:ascii="Calibri" w:hAnsi="Calibri"/>
                <w:sz w:val="16"/>
                <w:szCs w:val="16"/>
              </w:rPr>
            </w:pPr>
            <w:r w:rsidRPr="0061411B">
              <w:rPr>
                <w:rFonts w:ascii="Calibri" w:hAnsi="Calibri"/>
                <w:sz w:val="16"/>
                <w:szCs w:val="16"/>
              </w:rPr>
              <w:t xml:space="preserve">Zarządu Powiatu w Poznaniu z dnia </w:t>
            </w:r>
            <w:r w:rsidR="002A4CF3">
              <w:rPr>
                <w:rFonts w:ascii="Calibri" w:hAnsi="Calibri"/>
                <w:sz w:val="16"/>
                <w:szCs w:val="16"/>
              </w:rPr>
              <w:t>12 września 2024 r.</w:t>
            </w:r>
            <w:bookmarkStart w:id="0" w:name="_GoBack"/>
            <w:bookmarkEnd w:id="0"/>
          </w:p>
          <w:p w:rsidR="004447AD" w:rsidRPr="0061411B" w:rsidRDefault="004447AD" w:rsidP="00F27954">
            <w:pPr>
              <w:spacing w:after="0"/>
              <w:rPr>
                <w:rFonts w:ascii="Calibri" w:eastAsia="Calibri" w:hAnsi="Calibri" w:cs="Calibri"/>
                <w:b/>
              </w:rPr>
            </w:pPr>
          </w:p>
        </w:tc>
      </w:tr>
    </w:tbl>
    <w:p w:rsidR="004447AD" w:rsidRPr="0061411B" w:rsidRDefault="004447AD" w:rsidP="00F27954">
      <w:pPr>
        <w:spacing w:after="0"/>
        <w:jc w:val="center"/>
        <w:rPr>
          <w:rFonts w:ascii="Calibri" w:eastAsia="Calibri" w:hAnsi="Calibri" w:cs="Calibri"/>
          <w:b/>
        </w:rPr>
      </w:pPr>
      <w:r w:rsidRPr="0061411B">
        <w:rPr>
          <w:rFonts w:ascii="Calibri" w:eastAsia="Calibri" w:hAnsi="Calibri" w:cs="Calibri"/>
          <w:b/>
        </w:rPr>
        <w:t>OGŁOSZENIE</w:t>
      </w:r>
    </w:p>
    <w:p w:rsidR="004447AD" w:rsidRPr="0061411B" w:rsidRDefault="004447AD" w:rsidP="00F27954">
      <w:pPr>
        <w:spacing w:after="0"/>
        <w:jc w:val="center"/>
        <w:rPr>
          <w:rFonts w:ascii="Calibri" w:eastAsia="Calibri" w:hAnsi="Calibri" w:cs="Calibri"/>
        </w:rPr>
      </w:pPr>
    </w:p>
    <w:p w:rsidR="004447AD" w:rsidRDefault="004447AD" w:rsidP="00F27954">
      <w:pPr>
        <w:spacing w:after="0"/>
        <w:jc w:val="both"/>
        <w:rPr>
          <w:rFonts w:ascii="Calibri" w:eastAsia="Calibri" w:hAnsi="Calibri" w:cs="Calibri"/>
        </w:rPr>
      </w:pPr>
      <w:r w:rsidRPr="00846BFC">
        <w:rPr>
          <w:rFonts w:ascii="Calibri" w:eastAsia="Calibri" w:hAnsi="Calibri" w:cs="Calibri"/>
        </w:rPr>
        <w:t xml:space="preserve">Na podstawie art. 19 pkt 11, art. 25 i </w:t>
      </w:r>
      <w:r w:rsidR="00517AD9">
        <w:rPr>
          <w:rFonts w:ascii="Calibri" w:eastAsia="Calibri" w:hAnsi="Calibri" w:cs="Calibri"/>
        </w:rPr>
        <w:t xml:space="preserve">art. </w:t>
      </w:r>
      <w:r w:rsidRPr="00846BFC">
        <w:rPr>
          <w:rFonts w:ascii="Calibri" w:eastAsia="Calibri" w:hAnsi="Calibri" w:cs="Calibri"/>
        </w:rPr>
        <w:t>53 ustawy z dnia 12 marca 2004 r. o pomocy społecznej (</w:t>
      </w:r>
      <w:r w:rsidRPr="001E2F3E">
        <w:rPr>
          <w:rFonts w:ascii="Calibri" w:eastAsia="Calibri" w:hAnsi="Calibri" w:cs="Calibri"/>
        </w:rPr>
        <w:t xml:space="preserve">D z. U. </w:t>
      </w:r>
      <w:r w:rsidR="003213CD">
        <w:rPr>
          <w:rFonts w:ascii="Calibri" w:eastAsia="Calibri" w:hAnsi="Calibri" w:cs="Calibri"/>
        </w:rPr>
        <w:t>2024 r. poz. 1283</w:t>
      </w:r>
      <w:r>
        <w:rPr>
          <w:rFonts w:ascii="Calibri" w:eastAsia="Calibri" w:hAnsi="Calibri" w:cs="Calibri"/>
        </w:rPr>
        <w:t xml:space="preserve">) </w:t>
      </w:r>
      <w:r w:rsidRPr="00846BFC">
        <w:rPr>
          <w:rFonts w:ascii="Calibri" w:eastAsia="Calibri" w:hAnsi="Calibri" w:cs="Calibri"/>
        </w:rPr>
        <w:t xml:space="preserve">w związku z art. 13 ustawy z dnia 24 kwietnia 2003 r. </w:t>
      </w:r>
      <w:r w:rsidRPr="00846BFC">
        <w:rPr>
          <w:rFonts w:ascii="Calibri" w:eastAsia="Calibri" w:hAnsi="Calibri" w:cs="Calibri"/>
          <w:i/>
        </w:rPr>
        <w:t xml:space="preserve">o działalności pożytku publicznego i o wolontariacie </w:t>
      </w:r>
      <w:r>
        <w:rPr>
          <w:rFonts w:ascii="Calibri" w:eastAsia="Calibri" w:hAnsi="Calibri" w:cs="Calibri"/>
        </w:rPr>
        <w:t>(</w:t>
      </w:r>
      <w:r w:rsidR="003213CD">
        <w:rPr>
          <w:rFonts w:ascii="Calibri" w:eastAsia="Calibri" w:hAnsi="Calibri" w:cs="Calibri"/>
        </w:rPr>
        <w:t>Dz. U. z 2023 r. poz. 571 z późn.</w:t>
      </w:r>
      <w:r w:rsidR="00D56878">
        <w:rPr>
          <w:rFonts w:ascii="Calibri" w:eastAsia="Calibri" w:hAnsi="Calibri" w:cs="Calibri"/>
        </w:rPr>
        <w:t xml:space="preserve"> </w:t>
      </w:r>
      <w:r w:rsidR="003213CD">
        <w:rPr>
          <w:rFonts w:ascii="Calibri" w:eastAsia="Calibri" w:hAnsi="Calibri" w:cs="Calibri"/>
        </w:rPr>
        <w:t>zm.</w:t>
      </w:r>
      <w:r w:rsidRPr="00846BFC">
        <w:rPr>
          <w:rFonts w:ascii="Calibri" w:eastAsia="Calibri" w:hAnsi="Calibri" w:cs="Calibri"/>
        </w:rPr>
        <w:t>)</w:t>
      </w:r>
      <w:r>
        <w:rPr>
          <w:rFonts w:ascii="Calibri" w:eastAsia="Calibri" w:hAnsi="Calibri" w:cs="Calibri"/>
        </w:rPr>
        <w:t xml:space="preserve"> oraz z</w:t>
      </w:r>
      <w:r w:rsidRPr="00846BFC">
        <w:rPr>
          <w:rFonts w:ascii="Calibri" w:eastAsia="Calibri" w:hAnsi="Calibri" w:cs="Calibri"/>
        </w:rPr>
        <w:t xml:space="preserve"> rozporządzeniem Ministra </w:t>
      </w:r>
      <w:r w:rsidR="00D56878">
        <w:rPr>
          <w:rFonts w:ascii="Calibri" w:eastAsia="Calibri" w:hAnsi="Calibri" w:cs="Calibri"/>
        </w:rPr>
        <w:t>Rodziny i Polityki Społecznej z dnia 30 października 2023</w:t>
      </w:r>
      <w:r w:rsidRPr="00846BFC">
        <w:rPr>
          <w:rFonts w:ascii="Calibri" w:eastAsia="Calibri" w:hAnsi="Calibri" w:cs="Calibri"/>
        </w:rPr>
        <w:t xml:space="preserve"> r. </w:t>
      </w:r>
      <w:r w:rsidR="00D56878">
        <w:rPr>
          <w:rFonts w:ascii="Calibri" w:eastAsia="Calibri" w:hAnsi="Calibri" w:cs="Calibri"/>
          <w:i/>
        </w:rPr>
        <w:t>w sprawie mieszkań treningowych i wspomaganych</w:t>
      </w:r>
      <w:r w:rsidRPr="00846BFC">
        <w:rPr>
          <w:rFonts w:ascii="Calibri" w:eastAsia="Calibri" w:hAnsi="Calibri" w:cs="Calibri"/>
        </w:rPr>
        <w:t xml:space="preserve"> (Dz. U. z </w:t>
      </w:r>
      <w:r w:rsidR="00D56878">
        <w:rPr>
          <w:rFonts w:ascii="Calibri" w:eastAsia="Calibri" w:hAnsi="Calibri" w:cs="Calibri"/>
        </w:rPr>
        <w:t>2023 r. poz. 2354</w:t>
      </w:r>
      <w:r>
        <w:rPr>
          <w:rFonts w:ascii="Calibri" w:eastAsia="Calibri" w:hAnsi="Calibri" w:cs="Calibri"/>
        </w:rPr>
        <w:t>),</w:t>
      </w:r>
    </w:p>
    <w:p w:rsidR="003E35E9" w:rsidRDefault="003E35E9" w:rsidP="00F27954">
      <w:pPr>
        <w:spacing w:after="0"/>
        <w:jc w:val="both"/>
        <w:rPr>
          <w:rFonts w:ascii="Calibri" w:eastAsia="Calibri" w:hAnsi="Calibri" w:cs="Calibri"/>
          <w:i/>
        </w:rPr>
      </w:pPr>
    </w:p>
    <w:p w:rsidR="00282D6C" w:rsidRPr="00846BFC" w:rsidRDefault="00282D6C" w:rsidP="00F27954">
      <w:pPr>
        <w:spacing w:after="0"/>
        <w:jc w:val="both"/>
        <w:rPr>
          <w:rFonts w:ascii="Calibri" w:eastAsia="Calibri" w:hAnsi="Calibri" w:cs="Calibri"/>
          <w:i/>
        </w:rPr>
      </w:pPr>
    </w:p>
    <w:p w:rsidR="004447AD" w:rsidRPr="00846BFC" w:rsidRDefault="004447AD" w:rsidP="00F27954">
      <w:pPr>
        <w:spacing w:before="120" w:after="0"/>
        <w:jc w:val="center"/>
        <w:rPr>
          <w:rFonts w:ascii="Calibri" w:eastAsia="Calibri" w:hAnsi="Calibri" w:cs="Calibri"/>
        </w:rPr>
      </w:pPr>
      <w:r w:rsidRPr="00846BFC">
        <w:rPr>
          <w:rFonts w:ascii="Calibri" w:eastAsia="Calibri" w:hAnsi="Calibri" w:cs="Calibri"/>
          <w:b/>
        </w:rPr>
        <w:t>ZARZĄD POWIATU W POZNANIU</w:t>
      </w:r>
      <w:r w:rsidRPr="00846BFC">
        <w:rPr>
          <w:rFonts w:ascii="Calibri" w:eastAsia="Calibri" w:hAnsi="Calibri" w:cs="Calibri"/>
        </w:rPr>
        <w:t xml:space="preserve"> </w:t>
      </w:r>
    </w:p>
    <w:p w:rsidR="004447AD" w:rsidRPr="00846BFC" w:rsidRDefault="004447AD" w:rsidP="00F27954">
      <w:pPr>
        <w:spacing w:after="0"/>
        <w:jc w:val="center"/>
        <w:rPr>
          <w:rFonts w:ascii="Calibri" w:eastAsia="Calibri" w:hAnsi="Calibri" w:cs="Calibri"/>
          <w:b/>
        </w:rPr>
      </w:pPr>
      <w:r w:rsidRPr="00846BFC">
        <w:rPr>
          <w:rFonts w:ascii="Calibri" w:eastAsia="Calibri" w:hAnsi="Calibri" w:cs="Calibri"/>
          <w:b/>
        </w:rPr>
        <w:t>ogłasza</w:t>
      </w:r>
    </w:p>
    <w:p w:rsidR="004447AD" w:rsidRPr="00846BFC" w:rsidRDefault="004447AD" w:rsidP="00F27954">
      <w:pPr>
        <w:spacing w:after="0"/>
        <w:jc w:val="center"/>
        <w:rPr>
          <w:rFonts w:ascii="Calibri" w:eastAsia="Calibri" w:hAnsi="Calibri" w:cs="Calibri"/>
          <w:b/>
        </w:rPr>
      </w:pPr>
      <w:r w:rsidRPr="00846BFC">
        <w:rPr>
          <w:rFonts w:ascii="Calibri" w:eastAsia="Calibri" w:hAnsi="Calibri" w:cs="Calibri"/>
          <w:b/>
        </w:rPr>
        <w:t>OTWARTY KONKURS OFERT</w:t>
      </w:r>
    </w:p>
    <w:p w:rsidR="004447AD" w:rsidRPr="00846BFC" w:rsidRDefault="004447AD" w:rsidP="00F27954">
      <w:pPr>
        <w:tabs>
          <w:tab w:val="left" w:pos="8789"/>
        </w:tabs>
        <w:spacing w:after="0"/>
        <w:jc w:val="center"/>
        <w:rPr>
          <w:rFonts w:ascii="Calibri" w:eastAsia="Calibri" w:hAnsi="Calibri" w:cs="Calibri"/>
          <w:b/>
        </w:rPr>
      </w:pPr>
      <w:r w:rsidRPr="00846BFC">
        <w:rPr>
          <w:rFonts w:ascii="Calibri" w:eastAsia="Calibri" w:hAnsi="Calibri" w:cs="Calibri"/>
          <w:b/>
        </w:rPr>
        <w:t>NA REALIZACJĘ ZADAŃ POWIATU POZNAŃSKIEGO (POWIERZENIE)</w:t>
      </w:r>
      <w:r w:rsidRPr="00846BFC">
        <w:rPr>
          <w:rFonts w:ascii="Calibri" w:eastAsia="Calibri" w:hAnsi="Calibri" w:cs="Calibri"/>
          <w:b/>
        </w:rPr>
        <w:br/>
        <w:t xml:space="preserve">W LATACH </w:t>
      </w:r>
      <w:r w:rsidR="00D56878">
        <w:rPr>
          <w:rFonts w:ascii="Calibri" w:eastAsia="Calibri" w:hAnsi="Calibri" w:cs="Calibri"/>
          <w:b/>
        </w:rPr>
        <w:t>2025</w:t>
      </w:r>
      <w:r w:rsidRPr="00846BFC">
        <w:rPr>
          <w:rFonts w:ascii="Calibri" w:eastAsia="Calibri" w:hAnsi="Calibri" w:cs="Calibri"/>
          <w:b/>
        </w:rPr>
        <w:t>-</w:t>
      </w:r>
      <w:r w:rsidR="00D56878">
        <w:rPr>
          <w:rFonts w:ascii="Calibri" w:eastAsia="Calibri" w:hAnsi="Calibri" w:cs="Calibri"/>
          <w:b/>
        </w:rPr>
        <w:t>2026</w:t>
      </w:r>
      <w:r w:rsidRPr="00846BFC">
        <w:rPr>
          <w:rFonts w:ascii="Calibri" w:eastAsia="Calibri" w:hAnsi="Calibri" w:cs="Calibri"/>
          <w:b/>
        </w:rPr>
        <w:t xml:space="preserve"> W ZAKRESIE:</w:t>
      </w:r>
    </w:p>
    <w:p w:rsidR="004447AD" w:rsidRPr="00846BFC" w:rsidRDefault="004447AD" w:rsidP="00F27954">
      <w:pPr>
        <w:spacing w:after="0"/>
        <w:rPr>
          <w:rFonts w:ascii="Calibri" w:eastAsia="Calibri" w:hAnsi="Calibri" w:cs="Calibri"/>
        </w:rPr>
      </w:pPr>
    </w:p>
    <w:p w:rsidR="004447AD" w:rsidRPr="00846BFC" w:rsidRDefault="004447AD" w:rsidP="00F27954">
      <w:pPr>
        <w:pStyle w:val="Akapitzlist"/>
        <w:numPr>
          <w:ilvl w:val="0"/>
          <w:numId w:val="9"/>
        </w:numPr>
        <w:spacing w:before="120" w:after="120"/>
        <w:ind w:left="284" w:hanging="284"/>
        <w:rPr>
          <w:rFonts w:ascii="Calibri" w:eastAsia="Calibri" w:hAnsi="Calibri" w:cs="Calibri"/>
          <w:b/>
          <w:i/>
        </w:rPr>
      </w:pPr>
      <w:r w:rsidRPr="00846BFC">
        <w:rPr>
          <w:rFonts w:ascii="Calibri" w:eastAsia="Calibri" w:hAnsi="Calibri" w:cs="Calibri"/>
          <w:b/>
        </w:rPr>
        <w:t xml:space="preserve">Rodzaj zadania:        </w:t>
      </w:r>
    </w:p>
    <w:p w:rsidR="004447AD" w:rsidRPr="00846BFC" w:rsidRDefault="004447AD" w:rsidP="00F27954">
      <w:pPr>
        <w:pStyle w:val="Akapitzlist"/>
        <w:spacing w:before="120" w:after="120"/>
        <w:ind w:left="284"/>
        <w:rPr>
          <w:rFonts w:ascii="Calibri" w:eastAsia="Calibri" w:hAnsi="Calibri" w:cs="Calibri"/>
        </w:rPr>
      </w:pPr>
      <w:r w:rsidRPr="00846BFC">
        <w:rPr>
          <w:rFonts w:ascii="Calibri" w:eastAsia="Calibri" w:hAnsi="Calibri" w:cs="Calibri"/>
        </w:rPr>
        <w:t>Pomoc społeczna</w:t>
      </w:r>
    </w:p>
    <w:p w:rsidR="004447AD" w:rsidRPr="00846BFC" w:rsidRDefault="004447AD" w:rsidP="00F27954">
      <w:pPr>
        <w:pStyle w:val="Akapitzlist"/>
        <w:spacing w:before="120" w:after="120"/>
        <w:ind w:left="284"/>
        <w:rPr>
          <w:rFonts w:ascii="Calibri" w:eastAsia="Calibri" w:hAnsi="Calibri" w:cs="Calibri"/>
          <w:b/>
          <w:i/>
        </w:rPr>
      </w:pPr>
      <w:r w:rsidRPr="00846BFC">
        <w:rPr>
          <w:rFonts w:ascii="Calibri" w:eastAsia="Calibri" w:hAnsi="Calibri" w:cs="Calibri"/>
          <w:b/>
          <w:i/>
        </w:rPr>
        <w:tab/>
      </w:r>
    </w:p>
    <w:p w:rsidR="004447AD" w:rsidRPr="00846BFC" w:rsidRDefault="004447AD" w:rsidP="00F27954">
      <w:pPr>
        <w:pStyle w:val="Akapitzlist"/>
        <w:tabs>
          <w:tab w:val="left" w:pos="3402"/>
        </w:tabs>
        <w:spacing w:before="120" w:after="120"/>
        <w:ind w:left="284"/>
        <w:jc w:val="both"/>
        <w:rPr>
          <w:rFonts w:ascii="Calibri" w:eastAsia="Calibri" w:hAnsi="Calibri" w:cs="Calibri"/>
        </w:rPr>
      </w:pPr>
      <w:r w:rsidRPr="00846BFC">
        <w:rPr>
          <w:rFonts w:ascii="Calibri" w:eastAsia="Calibri" w:hAnsi="Calibri" w:cs="Calibri"/>
          <w:b/>
        </w:rPr>
        <w:t xml:space="preserve">Nazwa zadania priorytetowego: </w:t>
      </w:r>
    </w:p>
    <w:p w:rsidR="004447AD" w:rsidRPr="00846BFC" w:rsidRDefault="004447AD" w:rsidP="00F27954">
      <w:pPr>
        <w:pStyle w:val="Akapitzlist"/>
        <w:tabs>
          <w:tab w:val="left" w:pos="3402"/>
        </w:tabs>
        <w:spacing w:before="120" w:after="120"/>
        <w:ind w:left="284"/>
        <w:jc w:val="both"/>
        <w:rPr>
          <w:rFonts w:ascii="Calibri" w:eastAsia="Calibri" w:hAnsi="Calibri" w:cs="Calibri"/>
        </w:rPr>
      </w:pPr>
      <w:r w:rsidRPr="00846BFC">
        <w:rPr>
          <w:rFonts w:ascii="Calibri" w:eastAsia="Calibri" w:hAnsi="Calibri" w:cs="Calibri"/>
        </w:rPr>
        <w:t>Ograniczenie skutków niepełnosprawności i zapobieganie</w:t>
      </w:r>
      <w:r>
        <w:rPr>
          <w:rFonts w:ascii="Calibri" w:eastAsia="Calibri" w:hAnsi="Calibri" w:cs="Calibri"/>
        </w:rPr>
        <w:t xml:space="preserve"> wykluczeniu społecznemu osób z </w:t>
      </w:r>
      <w:r w:rsidRPr="00846BFC">
        <w:rPr>
          <w:rFonts w:ascii="Calibri" w:eastAsia="Calibri" w:hAnsi="Calibri" w:cs="Calibri"/>
        </w:rPr>
        <w:t xml:space="preserve">niepełnosprawnościami z powiatu poznańskiego poprzez działania wspierające ich aktywność, sprzyjające usamodzielnianiu i funkcjonowaniu tych osób w środowisku lokalnym, a także zapobiegające wykluczeniu społecznemu i nabywaniu umiejętności samoobsługi oraz </w:t>
      </w:r>
      <w:r>
        <w:rPr>
          <w:rFonts w:ascii="Calibri" w:eastAsia="Calibri" w:hAnsi="Calibri" w:cs="Calibri"/>
        </w:rPr>
        <w:t>radzenia sobie w codziennych sprawach</w:t>
      </w:r>
      <w:r w:rsidRPr="00846BFC">
        <w:rPr>
          <w:rFonts w:ascii="Calibri" w:eastAsia="Calibri" w:hAnsi="Calibri" w:cs="Calibri"/>
        </w:rPr>
        <w:t xml:space="preserve"> życiowych.</w:t>
      </w:r>
    </w:p>
    <w:p w:rsidR="004447AD" w:rsidRPr="00846BFC" w:rsidRDefault="004447AD" w:rsidP="00F27954">
      <w:pPr>
        <w:pStyle w:val="Akapitzlist"/>
        <w:tabs>
          <w:tab w:val="left" w:pos="3402"/>
        </w:tabs>
        <w:spacing w:before="120" w:after="120"/>
        <w:ind w:left="284"/>
        <w:jc w:val="both"/>
        <w:rPr>
          <w:rFonts w:ascii="Calibri" w:eastAsia="Calibri" w:hAnsi="Calibri" w:cs="Calibri"/>
        </w:rPr>
      </w:pPr>
    </w:p>
    <w:p w:rsidR="00F25CB3" w:rsidRPr="00F25CB3" w:rsidRDefault="004447AD" w:rsidP="00F25CB3">
      <w:pPr>
        <w:pStyle w:val="Akapitzlist"/>
        <w:tabs>
          <w:tab w:val="left" w:pos="3402"/>
        </w:tabs>
        <w:spacing w:before="120" w:after="120"/>
        <w:ind w:left="284"/>
        <w:jc w:val="both"/>
        <w:rPr>
          <w:rFonts w:ascii="Calibri" w:eastAsia="Calibri" w:hAnsi="Calibri" w:cs="Calibri"/>
          <w:b/>
        </w:rPr>
      </w:pPr>
      <w:r w:rsidRPr="00846BFC">
        <w:rPr>
          <w:rFonts w:ascii="Calibri" w:eastAsia="Calibri" w:hAnsi="Calibri" w:cs="Calibri"/>
          <w:b/>
        </w:rPr>
        <w:t>Tytuł zadania:</w:t>
      </w:r>
    </w:p>
    <w:p w:rsidR="004447AD" w:rsidRPr="007A0716" w:rsidRDefault="00435CA7" w:rsidP="00F27954">
      <w:pPr>
        <w:pStyle w:val="Akapitzlist"/>
        <w:tabs>
          <w:tab w:val="left" w:pos="3402"/>
        </w:tabs>
        <w:spacing w:before="120" w:after="120"/>
        <w:ind w:left="284"/>
        <w:jc w:val="both"/>
        <w:rPr>
          <w:b/>
        </w:rPr>
      </w:pPr>
      <w:r w:rsidRPr="007A0716">
        <w:rPr>
          <w:b/>
        </w:rPr>
        <w:t>Prowadzenie mieszkań wspomaganych w latach 2025-2026</w:t>
      </w:r>
    </w:p>
    <w:p w:rsidR="008B59F4" w:rsidRPr="00846BFC" w:rsidRDefault="008B59F4" w:rsidP="00F27954">
      <w:pPr>
        <w:pStyle w:val="Akapitzlist"/>
        <w:tabs>
          <w:tab w:val="left" w:pos="3402"/>
        </w:tabs>
        <w:spacing w:before="120" w:after="120"/>
        <w:ind w:left="284"/>
        <w:jc w:val="both"/>
        <w:rPr>
          <w:rFonts w:ascii="Calibri" w:eastAsia="Calibri" w:hAnsi="Calibri" w:cs="Calibri"/>
        </w:rPr>
      </w:pPr>
    </w:p>
    <w:p w:rsidR="004447AD" w:rsidRPr="00846BFC" w:rsidRDefault="004447AD" w:rsidP="00F27954">
      <w:pPr>
        <w:spacing w:before="120" w:after="120"/>
        <w:ind w:left="709" w:hanging="709"/>
        <w:jc w:val="both"/>
        <w:rPr>
          <w:i/>
          <w:u w:val="single"/>
        </w:rPr>
      </w:pPr>
      <w:r w:rsidRPr="00846BFC">
        <w:rPr>
          <w:i/>
          <w:u w:val="single"/>
        </w:rPr>
        <w:t>Cel zadania:</w:t>
      </w:r>
    </w:p>
    <w:p w:rsidR="003E35E9" w:rsidRDefault="004447AD" w:rsidP="00F25CB3">
      <w:pPr>
        <w:pStyle w:val="Akapitzlist"/>
        <w:tabs>
          <w:tab w:val="left" w:pos="3402"/>
        </w:tabs>
        <w:spacing w:before="120" w:after="120"/>
        <w:ind w:left="284"/>
        <w:jc w:val="both"/>
      </w:pPr>
      <w:r w:rsidRPr="00846BFC">
        <w:rPr>
          <w:rFonts w:ascii="Calibri" w:eastAsia="Calibri" w:hAnsi="Calibri" w:cs="Calibri"/>
        </w:rPr>
        <w:t>Wsparcie</w:t>
      </w:r>
      <w:r w:rsidRPr="00846BFC">
        <w:t xml:space="preserve"> osób pełnoletnich, które ze względu na trudną sytuację życiową, niepełnosprawnoś</w:t>
      </w:r>
      <w:r w:rsidR="00442F7E">
        <w:t>ć, wiek albo chorobę potrzebują</w:t>
      </w:r>
      <w:r w:rsidRPr="00846BFC">
        <w:t xml:space="preserve"> takiego wsparcia, ale nie wymagają usług w zakresie świadczonym przez jednostkę całodobowej opieki w codziennym życiu i w procesie usamodzielniania się oraz umożliwienie dalszego przebywania w środowisku lokalnym.</w:t>
      </w:r>
    </w:p>
    <w:p w:rsidR="008B59F4" w:rsidRPr="00846BFC" w:rsidRDefault="008B59F4" w:rsidP="00F25CB3">
      <w:pPr>
        <w:pStyle w:val="Akapitzlist"/>
        <w:tabs>
          <w:tab w:val="left" w:pos="3402"/>
        </w:tabs>
        <w:spacing w:before="120" w:after="120"/>
        <w:ind w:left="284"/>
        <w:jc w:val="both"/>
      </w:pPr>
    </w:p>
    <w:p w:rsidR="004447AD" w:rsidRPr="00846BFC" w:rsidRDefault="004447AD" w:rsidP="00F27954">
      <w:pPr>
        <w:spacing w:before="120" w:after="120"/>
        <w:ind w:left="709" w:hanging="709"/>
        <w:jc w:val="both"/>
      </w:pPr>
      <w:r w:rsidRPr="00846BFC">
        <w:rPr>
          <w:i/>
          <w:u w:val="single"/>
        </w:rPr>
        <w:t>Opis zadania</w:t>
      </w:r>
      <w:r w:rsidRPr="00846BFC">
        <w:rPr>
          <w:u w:val="single"/>
        </w:rPr>
        <w:t>:</w:t>
      </w:r>
      <w:r w:rsidRPr="00846BFC">
        <w:t xml:space="preserve"> </w:t>
      </w:r>
    </w:p>
    <w:p w:rsidR="000B49F4" w:rsidRDefault="000B49F4" w:rsidP="00F27954">
      <w:pPr>
        <w:pStyle w:val="Akapitzlist"/>
        <w:numPr>
          <w:ilvl w:val="0"/>
          <w:numId w:val="11"/>
        </w:numPr>
        <w:spacing w:before="120" w:after="120"/>
        <w:jc w:val="both"/>
      </w:pPr>
      <w:r>
        <w:t>Mieszkanie wspomagane jest przeznaczone w szczególności dla:</w:t>
      </w:r>
    </w:p>
    <w:p w:rsidR="000B49F4" w:rsidRDefault="00FE1829" w:rsidP="00FE1829">
      <w:pPr>
        <w:pStyle w:val="Akapitzlist"/>
        <w:numPr>
          <w:ilvl w:val="1"/>
          <w:numId w:val="11"/>
        </w:numPr>
        <w:spacing w:before="120" w:after="120"/>
        <w:ind w:left="993" w:hanging="284"/>
        <w:jc w:val="both"/>
      </w:pPr>
      <w:r>
        <w:t>osoby niepełnosprawnej, w tym osoby niepełnosprawnej fizycznie lub osoby z zaburzeniami psychicznymi;</w:t>
      </w:r>
    </w:p>
    <w:p w:rsidR="00FE1829" w:rsidRDefault="00FE1829" w:rsidP="00FE1829">
      <w:pPr>
        <w:pStyle w:val="Akapitzlist"/>
        <w:numPr>
          <w:ilvl w:val="1"/>
          <w:numId w:val="11"/>
        </w:numPr>
        <w:spacing w:before="120" w:after="120"/>
        <w:ind w:left="993" w:hanging="284"/>
        <w:jc w:val="both"/>
      </w:pPr>
      <w:r>
        <w:t>osoby w podeszłym wieku lub przewlekle chorej.</w:t>
      </w:r>
    </w:p>
    <w:p w:rsidR="004447AD" w:rsidRDefault="004447AD" w:rsidP="00F27954">
      <w:pPr>
        <w:pStyle w:val="Akapitzlist"/>
        <w:numPr>
          <w:ilvl w:val="0"/>
          <w:numId w:val="11"/>
        </w:numPr>
        <w:spacing w:before="120" w:after="120"/>
        <w:jc w:val="both"/>
      </w:pPr>
      <w:r w:rsidRPr="00846BFC">
        <w:lastRenderedPageBreak/>
        <w:t>Miesz</w:t>
      </w:r>
      <w:r w:rsidR="00442F7E">
        <w:t>kania wspomagane</w:t>
      </w:r>
      <w:r w:rsidR="00CA2343">
        <w:t xml:space="preserve"> znajdują się w </w:t>
      </w:r>
      <w:r w:rsidR="00442F7E">
        <w:t>jednym,</w:t>
      </w:r>
      <w:r w:rsidR="00B061BD" w:rsidRPr="00B061BD">
        <w:t xml:space="preserve"> </w:t>
      </w:r>
      <w:r w:rsidR="00B061BD">
        <w:t>b</w:t>
      </w:r>
      <w:r w:rsidR="00B061BD" w:rsidRPr="00B061BD">
        <w:t>udynku jednokondygnacyjnym mieszkalnym w zabudowie szeregowej</w:t>
      </w:r>
      <w:r w:rsidR="00CA2343">
        <w:t>, zlokalizowanym</w:t>
      </w:r>
      <w:r w:rsidR="00442F7E">
        <w:t xml:space="preserve"> w </w:t>
      </w:r>
      <w:r w:rsidRPr="00846BFC">
        <w:t>Lisówkach, przy ul. Leśne Zacisze 2 (obok Domu Pomocy Społeczne</w:t>
      </w:r>
      <w:r w:rsidR="00CA2343">
        <w:t>j), gmina Dopiewo,  stanowiący</w:t>
      </w:r>
      <w:r w:rsidRPr="00846BFC">
        <w:t xml:space="preserve"> własność Powiatu P</w:t>
      </w:r>
      <w:r w:rsidR="00CA2343">
        <w:t>oznańskiego, posiadający łącznie 5</w:t>
      </w:r>
      <w:r w:rsidRPr="00846BFC">
        <w:t xml:space="preserve"> miejsc.</w:t>
      </w:r>
    </w:p>
    <w:p w:rsidR="007540AD" w:rsidRPr="000B49F4" w:rsidRDefault="007540AD" w:rsidP="007540AD">
      <w:pPr>
        <w:pStyle w:val="Akapitzlist"/>
        <w:numPr>
          <w:ilvl w:val="0"/>
          <w:numId w:val="11"/>
        </w:numPr>
        <w:spacing w:before="120" w:after="120"/>
        <w:jc w:val="both"/>
      </w:pPr>
      <w:r w:rsidRPr="000B49F4">
        <w:t>W mieszkaniach wspomaganych świadczy się usługi bytowe, pracę socjalną oraz pomoc w wykonywaniu czynności niezbędnych w codziennym funkcjonowaniu i realizacji kontaktów społecznych, w celu utrzymania lub rozwijania niezależności osoby na poziomie jej psychofizycznych możliwości.</w:t>
      </w:r>
    </w:p>
    <w:p w:rsidR="004447AD" w:rsidRDefault="004447AD" w:rsidP="00F27954">
      <w:pPr>
        <w:pStyle w:val="Akapitzlist"/>
        <w:numPr>
          <w:ilvl w:val="0"/>
          <w:numId w:val="11"/>
        </w:numPr>
        <w:spacing w:before="120" w:after="120"/>
        <w:jc w:val="both"/>
      </w:pPr>
      <w:r w:rsidRPr="00846BFC">
        <w:t xml:space="preserve">Usługi świadczone w mieszkaniach </w:t>
      </w:r>
      <w:r w:rsidR="00CA2343">
        <w:t>wspomaganych</w:t>
      </w:r>
      <w:r w:rsidRPr="00846BFC">
        <w:t xml:space="preserve"> muszą</w:t>
      </w:r>
      <w:r w:rsidR="007540AD">
        <w:t xml:space="preserve"> spełniać standardy określone w</w:t>
      </w:r>
      <w:r w:rsidR="004F5A30">
        <w:t> </w:t>
      </w:r>
      <w:r w:rsidRPr="00846BFC">
        <w:t>rozpor</w:t>
      </w:r>
      <w:r w:rsidR="00CA2343">
        <w:t>ządzeniu Ministra Rodziny</w:t>
      </w:r>
      <w:r w:rsidRPr="00846BFC">
        <w:t xml:space="preserve"> i Polityki Społecznej </w:t>
      </w:r>
      <w:r w:rsidR="00CA2343">
        <w:rPr>
          <w:rFonts w:ascii="Calibri" w:eastAsia="Calibri" w:hAnsi="Calibri" w:cs="Calibri"/>
        </w:rPr>
        <w:t>z dnia 30 października 2023</w:t>
      </w:r>
      <w:r w:rsidR="00CA2343" w:rsidRPr="00846BFC">
        <w:rPr>
          <w:rFonts w:ascii="Calibri" w:eastAsia="Calibri" w:hAnsi="Calibri" w:cs="Calibri"/>
        </w:rPr>
        <w:t xml:space="preserve"> r. </w:t>
      </w:r>
      <w:r w:rsidR="00CA2343">
        <w:rPr>
          <w:rFonts w:ascii="Calibri" w:eastAsia="Calibri" w:hAnsi="Calibri" w:cs="Calibri"/>
          <w:i/>
        </w:rPr>
        <w:t>w sprawie mieszkań treningowych i wspomaganych</w:t>
      </w:r>
      <w:r w:rsidR="00CA2343" w:rsidRPr="00846BFC">
        <w:rPr>
          <w:rFonts w:ascii="Calibri" w:eastAsia="Calibri" w:hAnsi="Calibri" w:cs="Calibri"/>
        </w:rPr>
        <w:t xml:space="preserve"> (Dz. U. z </w:t>
      </w:r>
      <w:r w:rsidR="00CA2343">
        <w:rPr>
          <w:rFonts w:ascii="Calibri" w:eastAsia="Calibri" w:hAnsi="Calibri" w:cs="Calibri"/>
        </w:rPr>
        <w:t>2023 r. poz. 2354</w:t>
      </w:r>
      <w:r w:rsidRPr="00846BFC">
        <w:t>) i gw</w:t>
      </w:r>
      <w:r w:rsidR="001A11AE">
        <w:t>arantować mieszkańcom wsparcie</w:t>
      </w:r>
      <w:r w:rsidRPr="00846BFC">
        <w:t>:</w:t>
      </w:r>
    </w:p>
    <w:p w:rsidR="00442F7E" w:rsidRDefault="00442F7E" w:rsidP="00442F7E">
      <w:pPr>
        <w:pStyle w:val="Akapitzlist"/>
        <w:spacing w:before="120" w:after="120"/>
        <w:ind w:left="993" w:hanging="284"/>
        <w:jc w:val="both"/>
      </w:pPr>
      <w:r>
        <w:t>1) osobom niepełnosprawnym, osobom w podeszły</w:t>
      </w:r>
      <w:r w:rsidR="004F5A30">
        <w:t>m wieku lub przewlekle chorym w </w:t>
      </w:r>
      <w:r>
        <w:t>wykonywaniu czynności niezbędnych w codziennym funkcjonowaniu dotyczących:</w:t>
      </w:r>
    </w:p>
    <w:p w:rsidR="00442F7E" w:rsidRDefault="00442F7E" w:rsidP="00442F7E">
      <w:pPr>
        <w:pStyle w:val="Akapitzlist"/>
        <w:spacing w:before="120" w:after="120"/>
        <w:ind w:left="993"/>
        <w:jc w:val="both"/>
      </w:pPr>
      <w:r>
        <w:t>a) przemieszczania się,</w:t>
      </w:r>
    </w:p>
    <w:p w:rsidR="00442F7E" w:rsidRDefault="00442F7E" w:rsidP="00442F7E">
      <w:pPr>
        <w:pStyle w:val="Akapitzlist"/>
        <w:spacing w:before="120" w:after="120"/>
        <w:ind w:left="993"/>
        <w:jc w:val="both"/>
      </w:pPr>
      <w:r>
        <w:t>b) utrzymania higieny osobistej,</w:t>
      </w:r>
    </w:p>
    <w:p w:rsidR="00442F7E" w:rsidRDefault="00442F7E" w:rsidP="00442F7E">
      <w:pPr>
        <w:pStyle w:val="Akapitzlist"/>
        <w:spacing w:before="120" w:after="120"/>
        <w:ind w:left="993"/>
        <w:jc w:val="both"/>
      </w:pPr>
      <w:r>
        <w:t>c) ubierania się,</w:t>
      </w:r>
    </w:p>
    <w:p w:rsidR="00442F7E" w:rsidRDefault="00442F7E" w:rsidP="00442F7E">
      <w:pPr>
        <w:pStyle w:val="Akapitzlist"/>
        <w:spacing w:before="120" w:after="120"/>
        <w:ind w:left="993"/>
        <w:jc w:val="both"/>
      </w:pPr>
      <w:r>
        <w:t>d) prania i sprzątania,</w:t>
      </w:r>
    </w:p>
    <w:p w:rsidR="00442F7E" w:rsidRDefault="00442F7E" w:rsidP="00442F7E">
      <w:pPr>
        <w:pStyle w:val="Akapitzlist"/>
        <w:spacing w:before="120" w:after="120"/>
        <w:ind w:left="993"/>
        <w:jc w:val="both"/>
      </w:pPr>
      <w:r>
        <w:t>e) zakupów i przygotowywania posiłków,</w:t>
      </w:r>
    </w:p>
    <w:p w:rsidR="00442F7E" w:rsidRDefault="00442F7E" w:rsidP="00442F7E">
      <w:pPr>
        <w:pStyle w:val="Akapitzlist"/>
        <w:spacing w:before="120" w:after="120"/>
        <w:ind w:left="993"/>
        <w:jc w:val="both"/>
      </w:pPr>
      <w:r>
        <w:t>f) załatwiania spraw osobistych i urzędowych;</w:t>
      </w:r>
    </w:p>
    <w:p w:rsidR="00442F7E" w:rsidRDefault="00442F7E" w:rsidP="00442F7E">
      <w:pPr>
        <w:pStyle w:val="Akapitzlist"/>
        <w:spacing w:before="120" w:after="120"/>
        <w:ind w:left="993" w:hanging="284"/>
        <w:jc w:val="both"/>
      </w:pPr>
      <w:r>
        <w:t>2)  osobom korzystającym ze wsparcia w mieszkaniu wspomaganym w wykonywaniu czynności niezbędnych w codziennym funkcjonowaniu dotyczących:</w:t>
      </w:r>
    </w:p>
    <w:p w:rsidR="00442F7E" w:rsidRDefault="00442F7E" w:rsidP="009767DF">
      <w:pPr>
        <w:pStyle w:val="Akapitzlist"/>
        <w:spacing w:before="120" w:after="120"/>
        <w:ind w:left="993"/>
        <w:jc w:val="both"/>
      </w:pPr>
      <w:r>
        <w:t>a) zaspokojenia codziennych potrzeb życiowych,</w:t>
      </w:r>
    </w:p>
    <w:p w:rsidR="00442F7E" w:rsidRDefault="009767DF" w:rsidP="009767DF">
      <w:pPr>
        <w:pStyle w:val="Akapitzlist"/>
        <w:spacing w:before="120" w:after="120"/>
        <w:ind w:left="993"/>
        <w:jc w:val="both"/>
      </w:pPr>
      <w:r>
        <w:t xml:space="preserve">b) </w:t>
      </w:r>
      <w:r w:rsidR="00442F7E">
        <w:t>efektywnego zarządzania czasem,</w:t>
      </w:r>
    </w:p>
    <w:p w:rsidR="00442F7E" w:rsidRDefault="009767DF" w:rsidP="009767DF">
      <w:pPr>
        <w:pStyle w:val="Akapitzlist"/>
        <w:spacing w:before="120" w:after="120"/>
        <w:ind w:left="993"/>
        <w:jc w:val="both"/>
      </w:pPr>
      <w:r>
        <w:t xml:space="preserve">c) </w:t>
      </w:r>
      <w:r w:rsidR="00442F7E">
        <w:t>prowadzenia gospodarstwa domowego,</w:t>
      </w:r>
    </w:p>
    <w:p w:rsidR="00442F7E" w:rsidRDefault="009767DF" w:rsidP="009767DF">
      <w:pPr>
        <w:pStyle w:val="Akapitzlist"/>
        <w:spacing w:before="120" w:after="120"/>
        <w:ind w:left="993"/>
        <w:jc w:val="both"/>
      </w:pPr>
      <w:r>
        <w:t xml:space="preserve">d) </w:t>
      </w:r>
      <w:r w:rsidR="00442F7E">
        <w:t>podjęcia i utrzymania zatrudnienia, w przypadku gdy osoba korzystająca ze wsparcia jest zdolna do wykonywania pracy;</w:t>
      </w:r>
    </w:p>
    <w:p w:rsidR="00442F7E" w:rsidRDefault="009767DF" w:rsidP="009767DF">
      <w:pPr>
        <w:pStyle w:val="Akapitzlist"/>
        <w:spacing w:before="120" w:after="120"/>
        <w:ind w:left="993" w:hanging="284"/>
        <w:jc w:val="both"/>
      </w:pPr>
      <w:r>
        <w:t xml:space="preserve">3)  </w:t>
      </w:r>
      <w:r w:rsidR="00442F7E">
        <w:t>w</w:t>
      </w:r>
      <w:r>
        <w:t xml:space="preserve"> </w:t>
      </w:r>
      <w:r w:rsidR="00442F7E">
        <w:t>realizacji</w:t>
      </w:r>
      <w:r>
        <w:t xml:space="preserve"> </w:t>
      </w:r>
      <w:r w:rsidR="00442F7E">
        <w:t>kontaktów</w:t>
      </w:r>
      <w:r>
        <w:t xml:space="preserve"> </w:t>
      </w:r>
      <w:r w:rsidR="00442F7E">
        <w:t>społecznych</w:t>
      </w:r>
      <w:r>
        <w:t xml:space="preserve"> </w:t>
      </w:r>
      <w:r w:rsidR="00442F7E">
        <w:t>przez</w:t>
      </w:r>
      <w:r>
        <w:t xml:space="preserve"> </w:t>
      </w:r>
      <w:r w:rsidR="00442F7E">
        <w:t>umożliwieni</w:t>
      </w:r>
      <w:r>
        <w:t>e osobom korzystającym ze wsparcia w</w:t>
      </w:r>
      <w:r w:rsidR="004F5A30">
        <w:t> </w:t>
      </w:r>
      <w:r w:rsidR="00442F7E">
        <w:t>mieszkaniu wspomaganym:</w:t>
      </w:r>
    </w:p>
    <w:p w:rsidR="00442F7E" w:rsidRDefault="009767DF" w:rsidP="007540AD">
      <w:pPr>
        <w:pStyle w:val="Akapitzlist"/>
        <w:spacing w:before="120" w:after="120"/>
        <w:ind w:firstLine="273"/>
        <w:jc w:val="both"/>
      </w:pPr>
      <w:r>
        <w:t xml:space="preserve">a) </w:t>
      </w:r>
      <w:r w:rsidR="00442F7E">
        <w:t>utrzymywania więzi rodzinnych,</w:t>
      </w:r>
    </w:p>
    <w:p w:rsidR="00442F7E" w:rsidRDefault="009767DF" w:rsidP="007540AD">
      <w:pPr>
        <w:pStyle w:val="Akapitzlist"/>
        <w:spacing w:before="120" w:after="120"/>
        <w:ind w:firstLine="273"/>
        <w:jc w:val="both"/>
      </w:pPr>
      <w:r>
        <w:t xml:space="preserve">b) </w:t>
      </w:r>
      <w:r w:rsidR="00442F7E">
        <w:t>uczestnictwa w życiu społeczności lokalnej,</w:t>
      </w:r>
    </w:p>
    <w:p w:rsidR="00442F7E" w:rsidRPr="00846BFC" w:rsidRDefault="009767DF" w:rsidP="007540AD">
      <w:pPr>
        <w:pStyle w:val="Akapitzlist"/>
        <w:spacing w:before="120" w:after="120"/>
        <w:ind w:firstLine="273"/>
        <w:jc w:val="both"/>
      </w:pPr>
      <w:r>
        <w:t xml:space="preserve">c) </w:t>
      </w:r>
      <w:r w:rsidR="00442F7E">
        <w:t>rozwiązywania konfliktów interpersonalnych i rozwijania autonomii decyzyjnej.</w:t>
      </w:r>
    </w:p>
    <w:p w:rsidR="004447AD" w:rsidRPr="00846BFC" w:rsidRDefault="000B49F4" w:rsidP="00F27954">
      <w:pPr>
        <w:pStyle w:val="Akapitzlist"/>
        <w:numPr>
          <w:ilvl w:val="0"/>
          <w:numId w:val="11"/>
        </w:numPr>
        <w:spacing w:before="120" w:after="120"/>
        <w:jc w:val="both"/>
      </w:pPr>
      <w:r>
        <w:t xml:space="preserve">Usługi, o których mowa w ust. </w:t>
      </w:r>
      <w:r w:rsidR="00FE1829">
        <w:t>4</w:t>
      </w:r>
      <w:r w:rsidR="004447AD" w:rsidRPr="00846BFC">
        <w:t xml:space="preserve"> pkt 1 lit a-c </w:t>
      </w:r>
      <w:r w:rsidR="009767DF">
        <w:t>są świadczone</w:t>
      </w:r>
      <w:r w:rsidR="004447AD" w:rsidRPr="00846BFC">
        <w:t xml:space="preserve"> </w:t>
      </w:r>
      <w:r w:rsidR="009767DF">
        <w:t>na rzecz osób wymagających takich usług w różnych porach dnia i adekwatnie do występujących potrzeb przez 7 dni w tygodniu, jednak nie krócej niż przez 3 godziny dziennie, w godzinach od 6:00 do 22:00.</w:t>
      </w:r>
    </w:p>
    <w:p w:rsidR="004447AD" w:rsidRPr="00846BFC" w:rsidRDefault="004447AD" w:rsidP="00F27954">
      <w:pPr>
        <w:pStyle w:val="Akapitzlist"/>
        <w:numPr>
          <w:ilvl w:val="0"/>
          <w:numId w:val="11"/>
        </w:numPr>
        <w:spacing w:before="120" w:after="120"/>
        <w:jc w:val="both"/>
      </w:pPr>
      <w:r w:rsidRPr="00846BFC">
        <w:t xml:space="preserve">Nadzór nad prowadzeniem mieszkań </w:t>
      </w:r>
      <w:r w:rsidR="00D724F6">
        <w:t>wspomaganych</w:t>
      </w:r>
      <w:r w:rsidRPr="00846BFC">
        <w:t xml:space="preserve"> sprawuje Powiatowe Centrum Pomocy Rodzinie w Poznaniu (zwane dalej „PCPR”).</w:t>
      </w:r>
    </w:p>
    <w:p w:rsidR="004447AD" w:rsidRPr="007A0716" w:rsidRDefault="004447AD" w:rsidP="00F27954">
      <w:pPr>
        <w:pStyle w:val="Akapitzlist"/>
        <w:numPr>
          <w:ilvl w:val="0"/>
          <w:numId w:val="11"/>
        </w:numPr>
        <w:spacing w:before="120" w:after="120"/>
        <w:jc w:val="both"/>
      </w:pPr>
      <w:r w:rsidRPr="007A0716">
        <w:t xml:space="preserve">Wsparcie, o którym mowa </w:t>
      </w:r>
      <w:r w:rsidR="007A0716" w:rsidRPr="007A0716">
        <w:t xml:space="preserve">w ust. </w:t>
      </w:r>
      <w:r w:rsidR="005C1E8D" w:rsidRPr="007A0716">
        <w:t>4</w:t>
      </w:r>
      <w:r w:rsidRPr="007A0716">
        <w:t xml:space="preserve"> zapewniają w szczególności:</w:t>
      </w:r>
    </w:p>
    <w:p w:rsidR="004447AD" w:rsidRPr="007A0716" w:rsidRDefault="004447AD" w:rsidP="00F27954">
      <w:pPr>
        <w:pStyle w:val="Akapitzlist"/>
        <w:numPr>
          <w:ilvl w:val="1"/>
          <w:numId w:val="11"/>
        </w:numPr>
        <w:spacing w:before="120" w:after="120"/>
        <w:jc w:val="both"/>
      </w:pPr>
      <w:r w:rsidRPr="007A0716">
        <w:t>pracownik socjalny,</w:t>
      </w:r>
    </w:p>
    <w:p w:rsidR="004447AD" w:rsidRPr="007A0716" w:rsidRDefault="004447AD" w:rsidP="00F27954">
      <w:pPr>
        <w:pStyle w:val="Akapitzlist"/>
        <w:numPr>
          <w:ilvl w:val="1"/>
          <w:numId w:val="11"/>
        </w:numPr>
        <w:spacing w:before="120" w:after="120"/>
        <w:jc w:val="both"/>
      </w:pPr>
      <w:r w:rsidRPr="007A0716">
        <w:t>psycholog i/lub terapeuta</w:t>
      </w:r>
    </w:p>
    <w:p w:rsidR="004447AD" w:rsidRPr="007A0716" w:rsidRDefault="004447AD" w:rsidP="00F27954">
      <w:pPr>
        <w:pStyle w:val="Akapitzlist"/>
        <w:numPr>
          <w:ilvl w:val="1"/>
          <w:numId w:val="11"/>
        </w:numPr>
        <w:spacing w:before="120" w:after="120"/>
        <w:jc w:val="both"/>
      </w:pPr>
      <w:r w:rsidRPr="007A0716">
        <w:t>asystent osoby niepełnosprawnej i/lub opiekun.</w:t>
      </w:r>
    </w:p>
    <w:p w:rsidR="004447AD" w:rsidRPr="007A0716" w:rsidRDefault="004447AD" w:rsidP="00F27954">
      <w:pPr>
        <w:pStyle w:val="Akapitzlist"/>
        <w:numPr>
          <w:ilvl w:val="0"/>
          <w:numId w:val="11"/>
        </w:numPr>
        <w:spacing w:before="120" w:after="120"/>
        <w:jc w:val="both"/>
      </w:pPr>
      <w:r w:rsidRPr="007A0716">
        <w:t>Wymagane jest prowadzenie dokumentacji potwierdzającej realizację wsparcia określonego w </w:t>
      </w:r>
      <w:r w:rsidR="007540AD" w:rsidRPr="007A0716">
        <w:t>ust. 4</w:t>
      </w:r>
      <w:r w:rsidRPr="007A0716">
        <w:t>.</w:t>
      </w:r>
    </w:p>
    <w:p w:rsidR="004447AD" w:rsidRPr="00846BFC" w:rsidRDefault="004447AD" w:rsidP="00F27954">
      <w:pPr>
        <w:pStyle w:val="Akapitzlist"/>
        <w:numPr>
          <w:ilvl w:val="0"/>
          <w:numId w:val="11"/>
        </w:numPr>
        <w:spacing w:before="120" w:after="120"/>
        <w:jc w:val="both"/>
      </w:pPr>
      <w:r w:rsidRPr="00846BFC">
        <w:t xml:space="preserve">Decyzja o skierowaniu osoby do korzystania ze </w:t>
      </w:r>
      <w:r w:rsidR="00E577D9">
        <w:t>wsparcia w mieszkaniu wspomaganym</w:t>
      </w:r>
      <w:r w:rsidRPr="00846BFC">
        <w:t xml:space="preserve"> wydawana będzie p</w:t>
      </w:r>
      <w:r w:rsidR="007A0716">
        <w:t>rzez PCPR po dokonaniu ustaleń</w:t>
      </w:r>
      <w:r w:rsidRPr="00846BFC">
        <w:t xml:space="preserve"> pomiędzy pracownikiem socjalnym PCPR, pracownikiem socjalnym Wykonawcy, któremu zostanie powierzone </w:t>
      </w:r>
      <w:r w:rsidR="00D93029">
        <w:t xml:space="preserve">prowadzenie mieszkań </w:t>
      </w:r>
      <w:r w:rsidR="00D93029">
        <w:lastRenderedPageBreak/>
        <w:t>wspomaganych</w:t>
      </w:r>
      <w:r w:rsidR="007A0716">
        <w:t xml:space="preserve">, </w:t>
      </w:r>
      <w:r w:rsidRPr="00846BFC">
        <w:t>osobą ubiegającą się o skierowan</w:t>
      </w:r>
      <w:r w:rsidR="00D93029">
        <w:t>ie do korzystania ze wsparcia w mieszkaniu wspomaganym</w:t>
      </w:r>
      <w:r w:rsidRPr="00846BFC">
        <w:t xml:space="preserve"> lub</w:t>
      </w:r>
      <w:r w:rsidR="007A0716">
        <w:t xml:space="preserve"> jej przedstawicielem ustawowym w formie „kontraktu mieszkaniowego” w rozumieniu ustawy z dnia 12 marca 2004 r. o pomocy społecznej (</w:t>
      </w:r>
      <w:r w:rsidR="007A0716" w:rsidRPr="007A0716">
        <w:t>Dz. U. z 2024 r. poz. 1283)</w:t>
      </w:r>
      <w:r w:rsidR="007A0716">
        <w:t>.</w:t>
      </w:r>
    </w:p>
    <w:p w:rsidR="004447AD" w:rsidRPr="00050E75" w:rsidRDefault="005C1E8D" w:rsidP="00F27954">
      <w:pPr>
        <w:pStyle w:val="Akapitzlist"/>
        <w:numPr>
          <w:ilvl w:val="0"/>
          <w:numId w:val="11"/>
        </w:numPr>
        <w:spacing w:before="120" w:after="120"/>
        <w:jc w:val="both"/>
      </w:pPr>
      <w:r>
        <w:t>Wykonawca</w:t>
      </w:r>
      <w:r w:rsidR="004447AD" w:rsidRPr="00050E75">
        <w:t xml:space="preserve"> będzie uczestniczył w procesie ki</w:t>
      </w:r>
      <w:r w:rsidR="00D93029">
        <w:t>erowania do mieszkań wspomaganych zgodnie z ust. 9</w:t>
      </w:r>
      <w:r w:rsidR="004447AD" w:rsidRPr="00050E75">
        <w:t>.</w:t>
      </w:r>
    </w:p>
    <w:p w:rsidR="004447AD" w:rsidRPr="00050E75" w:rsidRDefault="004447AD" w:rsidP="00F27954">
      <w:pPr>
        <w:pStyle w:val="Akapitzlist"/>
        <w:numPr>
          <w:ilvl w:val="0"/>
          <w:numId w:val="11"/>
        </w:numPr>
        <w:spacing w:before="120" w:after="120"/>
        <w:jc w:val="both"/>
      </w:pPr>
      <w:r w:rsidRPr="00050E75">
        <w:t xml:space="preserve">Prawo pobytu w mieszkaniu </w:t>
      </w:r>
      <w:r w:rsidR="00D93029">
        <w:t>wspomaganym</w:t>
      </w:r>
      <w:r w:rsidRPr="00050E75">
        <w:t xml:space="preserve"> ustalane będzie w drodze decyzji administracyjnej wydanej przez Powiatowe Centrum Pomocy Rodzinie w Poznaniu.</w:t>
      </w:r>
    </w:p>
    <w:p w:rsidR="004447AD" w:rsidRPr="00050E75" w:rsidRDefault="004447AD" w:rsidP="00F27954">
      <w:pPr>
        <w:pStyle w:val="Akapitzlist"/>
        <w:numPr>
          <w:ilvl w:val="0"/>
          <w:numId w:val="11"/>
        </w:numPr>
        <w:spacing w:before="120" w:after="120"/>
        <w:jc w:val="both"/>
      </w:pPr>
      <w:r w:rsidRPr="00050E75">
        <w:t xml:space="preserve">Za pobyt w mieszkaniu </w:t>
      </w:r>
      <w:r w:rsidR="00D93029">
        <w:t>wspomaganym</w:t>
      </w:r>
      <w:r w:rsidRPr="00050E75">
        <w:t xml:space="preserve"> mieszkańcy ponoszą opłatę zgodnie z zasadami, które zostaną określone w uchwale przez Radę Powiatu w Poznaniu.</w:t>
      </w:r>
    </w:p>
    <w:p w:rsidR="004447AD" w:rsidRPr="00050E75" w:rsidRDefault="004447AD" w:rsidP="00F27954">
      <w:pPr>
        <w:pStyle w:val="Akapitzlist"/>
        <w:numPr>
          <w:ilvl w:val="0"/>
          <w:numId w:val="11"/>
        </w:numPr>
        <w:spacing w:before="120" w:after="120"/>
        <w:jc w:val="both"/>
      </w:pPr>
      <w:r w:rsidRPr="00050E75">
        <w:t>Wykonawca jest zobowiązany do utrzymania czystości i por</w:t>
      </w:r>
      <w:r w:rsidR="00D93029">
        <w:t>ządku w mieszkaniach wspomaganych</w:t>
      </w:r>
      <w:r w:rsidRPr="00050E75">
        <w:t xml:space="preserve"> oraz w obrębie nieruchomości.</w:t>
      </w:r>
    </w:p>
    <w:p w:rsidR="004447AD" w:rsidRDefault="004447AD" w:rsidP="00F27954">
      <w:pPr>
        <w:pStyle w:val="Akapitzlist"/>
        <w:numPr>
          <w:ilvl w:val="0"/>
          <w:numId w:val="11"/>
        </w:numPr>
        <w:spacing w:before="120" w:after="120"/>
        <w:jc w:val="both"/>
      </w:pPr>
      <w:r>
        <w:t>Wykonawca w ramach przyznanej dotacji na realizację zadania publicznego będzie ponosił wszelkie koszty eksploatacyjne związane z korzystaniem z mieszkań</w:t>
      </w:r>
      <w:r w:rsidR="00D93029">
        <w:t xml:space="preserve"> wspomaganych</w:t>
      </w:r>
      <w:r>
        <w:t>, w tym w szczególności koszty:</w:t>
      </w:r>
    </w:p>
    <w:p w:rsidR="004447AD" w:rsidRDefault="004447AD" w:rsidP="00D724F6">
      <w:pPr>
        <w:pStyle w:val="Akapitzlist"/>
        <w:numPr>
          <w:ilvl w:val="0"/>
          <w:numId w:val="18"/>
        </w:numPr>
        <w:spacing w:before="120" w:after="120"/>
        <w:ind w:left="1134"/>
        <w:jc w:val="both"/>
      </w:pPr>
      <w:r>
        <w:t>mediów w tym: ciepłej i zimniej wody, energii elektrycznej, ogrzewania nieruchomości,</w:t>
      </w:r>
    </w:p>
    <w:p w:rsidR="004447AD" w:rsidRDefault="004447AD" w:rsidP="00D724F6">
      <w:pPr>
        <w:pStyle w:val="Akapitzlist"/>
        <w:numPr>
          <w:ilvl w:val="0"/>
          <w:numId w:val="18"/>
        </w:numPr>
        <w:spacing w:before="120" w:after="120"/>
        <w:ind w:left="1134"/>
        <w:jc w:val="both"/>
      </w:pPr>
      <w:r>
        <w:t>odbioru odpadów komunalnych, po złożeniu odpowiedniej deklaracji Zarządowi Związku Międzygminnego Centrum Zagospodarowania Odpadów „Selekt” lub za pośrednictwem Wójta Gminy Dopiewo, na adres Urzędu Gminy Dopiewo,</w:t>
      </w:r>
    </w:p>
    <w:p w:rsidR="004447AD" w:rsidRDefault="004447AD" w:rsidP="00D724F6">
      <w:pPr>
        <w:pStyle w:val="Akapitzlist"/>
        <w:numPr>
          <w:ilvl w:val="0"/>
          <w:numId w:val="18"/>
        </w:numPr>
        <w:spacing w:before="120" w:after="120"/>
        <w:ind w:left="1134"/>
        <w:jc w:val="both"/>
      </w:pPr>
      <w:r>
        <w:t xml:space="preserve">odbioru ścieków, </w:t>
      </w:r>
    </w:p>
    <w:p w:rsidR="004447AD" w:rsidRDefault="004447AD" w:rsidP="00D724F6">
      <w:pPr>
        <w:pStyle w:val="Akapitzlist"/>
        <w:numPr>
          <w:ilvl w:val="0"/>
          <w:numId w:val="18"/>
        </w:numPr>
        <w:spacing w:before="120" w:after="120"/>
        <w:ind w:left="1134"/>
        <w:jc w:val="both"/>
      </w:pPr>
      <w:r>
        <w:t xml:space="preserve">abonamentu RTV, </w:t>
      </w:r>
    </w:p>
    <w:p w:rsidR="004447AD" w:rsidRDefault="004447AD" w:rsidP="00D724F6">
      <w:pPr>
        <w:pStyle w:val="Akapitzlist"/>
        <w:numPr>
          <w:ilvl w:val="0"/>
          <w:numId w:val="18"/>
        </w:numPr>
        <w:spacing w:before="120" w:after="120"/>
        <w:ind w:left="1134"/>
        <w:jc w:val="both"/>
      </w:pPr>
      <w:r>
        <w:t xml:space="preserve">Internetu, </w:t>
      </w:r>
    </w:p>
    <w:p w:rsidR="004447AD" w:rsidRDefault="004447AD" w:rsidP="00D724F6">
      <w:pPr>
        <w:pStyle w:val="Akapitzlist"/>
        <w:numPr>
          <w:ilvl w:val="0"/>
          <w:numId w:val="18"/>
        </w:numPr>
        <w:spacing w:before="120" w:after="120"/>
        <w:ind w:left="1134"/>
        <w:jc w:val="both"/>
      </w:pPr>
      <w:r>
        <w:t xml:space="preserve">wymaganych prawem przeglądów technicznych, w tym w szczególności: </w:t>
      </w:r>
    </w:p>
    <w:p w:rsidR="004447AD" w:rsidRDefault="004447AD" w:rsidP="00D724F6">
      <w:pPr>
        <w:pStyle w:val="Akapitzlist"/>
        <w:numPr>
          <w:ilvl w:val="0"/>
          <w:numId w:val="19"/>
        </w:numPr>
        <w:spacing w:before="120" w:after="120"/>
        <w:jc w:val="both"/>
      </w:pPr>
      <w:r>
        <w:t>przeglądów budowlanych rocznych, które n</w:t>
      </w:r>
      <w:r w:rsidR="005C1E8D">
        <w:t>ależy wykonać do 31 grudnia 2025 r. i do 31 grudnia 2026</w:t>
      </w:r>
      <w:r>
        <w:t xml:space="preserve"> r.,</w:t>
      </w:r>
    </w:p>
    <w:p w:rsidR="004447AD" w:rsidRDefault="004447AD" w:rsidP="00D724F6">
      <w:pPr>
        <w:pStyle w:val="Akapitzlist"/>
        <w:numPr>
          <w:ilvl w:val="0"/>
          <w:numId w:val="19"/>
        </w:numPr>
        <w:spacing w:before="120" w:after="120"/>
        <w:jc w:val="both"/>
      </w:pPr>
      <w:r>
        <w:t>przeglądów kominiarskich z wentylacją, które n</w:t>
      </w:r>
      <w:r w:rsidR="005C1E8D">
        <w:t>ależy wykonać do 31 grudnia 2025</w:t>
      </w:r>
      <w:r>
        <w:t xml:space="preserve"> r. i do 3</w:t>
      </w:r>
      <w:r w:rsidR="005C1E8D">
        <w:t>1 grudnia 2026</w:t>
      </w:r>
      <w:r>
        <w:t xml:space="preserve"> r.,</w:t>
      </w:r>
    </w:p>
    <w:p w:rsidR="004447AD" w:rsidRDefault="004447AD" w:rsidP="00D724F6">
      <w:pPr>
        <w:pStyle w:val="Akapitzlist"/>
        <w:numPr>
          <w:ilvl w:val="0"/>
          <w:numId w:val="19"/>
        </w:numPr>
        <w:spacing w:before="120" w:after="120"/>
        <w:jc w:val="both"/>
      </w:pPr>
      <w:r>
        <w:t>przeglądów konserwacyjnych dźwigów: przeglądów podstawowych wykonywanych co trzy miesiące i przegl</w:t>
      </w:r>
      <w:r w:rsidR="005C1E8D">
        <w:t>ądów głównych do 31 grudnia 2025 r. i do 31 grudnia 2026</w:t>
      </w:r>
      <w:r>
        <w:t xml:space="preserve">. r., </w:t>
      </w:r>
    </w:p>
    <w:p w:rsidR="004447AD" w:rsidRDefault="004447AD" w:rsidP="00D724F6">
      <w:pPr>
        <w:pStyle w:val="Akapitzlist"/>
        <w:numPr>
          <w:ilvl w:val="0"/>
          <w:numId w:val="19"/>
        </w:numPr>
        <w:spacing w:before="120" w:after="120"/>
        <w:jc w:val="both"/>
      </w:pPr>
      <w:r>
        <w:t>przeglądów centralki przeciwpożarowej i czujek  przeciwpożarowych wykonywanych co trzy miesiące,</w:t>
      </w:r>
    </w:p>
    <w:p w:rsidR="004447AD" w:rsidRDefault="004447AD" w:rsidP="00D724F6">
      <w:pPr>
        <w:pStyle w:val="Akapitzlist"/>
        <w:numPr>
          <w:ilvl w:val="0"/>
          <w:numId w:val="19"/>
        </w:numPr>
        <w:spacing w:before="120" w:after="120"/>
        <w:jc w:val="both"/>
      </w:pPr>
      <w:r>
        <w:t>przeglądów gaśnic zgodnie z kontrolkami umieszczonymi na gaśnicach,</w:t>
      </w:r>
    </w:p>
    <w:p w:rsidR="00B061BD" w:rsidRDefault="004447AD" w:rsidP="005C1E8D">
      <w:pPr>
        <w:pStyle w:val="Akapitzlist"/>
        <w:numPr>
          <w:ilvl w:val="0"/>
          <w:numId w:val="19"/>
        </w:numPr>
        <w:spacing w:before="120" w:after="120"/>
        <w:jc w:val="both"/>
      </w:pPr>
      <w:r>
        <w:t>serwisów systemu antywłamaniowego wykonywanych co trzy miesiące,</w:t>
      </w:r>
    </w:p>
    <w:p w:rsidR="005C1E8D" w:rsidRDefault="004447AD" w:rsidP="00B061BD">
      <w:pPr>
        <w:spacing w:before="120" w:after="120"/>
        <w:ind w:left="1080"/>
        <w:jc w:val="both"/>
      </w:pPr>
      <w:r>
        <w:t>z których wykonania będzie przedkładał Zlece</w:t>
      </w:r>
      <w:r w:rsidR="00B061BD">
        <w:t>niodawcy oryginały dokumentów z </w:t>
      </w:r>
      <w:r>
        <w:t>przeglądów i serwisów, w terminie 1 miesiąca od dnia otrzymania dokumentów od osób/podmiotów uprawn</w:t>
      </w:r>
      <w:r w:rsidR="005C1E8D">
        <w:t>ionych do wykonania przeglądów,</w:t>
      </w:r>
    </w:p>
    <w:p w:rsidR="004447AD" w:rsidRPr="00D724F6" w:rsidRDefault="004447AD" w:rsidP="005C1E8D">
      <w:pPr>
        <w:pStyle w:val="Akapitzlist"/>
        <w:numPr>
          <w:ilvl w:val="0"/>
          <w:numId w:val="18"/>
        </w:numPr>
        <w:spacing w:before="120" w:after="120"/>
        <w:ind w:left="993" w:hanging="284"/>
        <w:jc w:val="both"/>
      </w:pPr>
      <w:r w:rsidRPr="00D724F6">
        <w:t>bieżących na</w:t>
      </w:r>
      <w:r w:rsidR="0025751D">
        <w:t>praw budynku i jego</w:t>
      </w:r>
      <w:r w:rsidR="005C1E8D">
        <w:t xml:space="preserve"> wyposażenia,</w:t>
      </w:r>
    </w:p>
    <w:p w:rsidR="004447AD" w:rsidRPr="00D724F6" w:rsidRDefault="004447AD" w:rsidP="005C1E8D">
      <w:pPr>
        <w:pStyle w:val="Akapitzlist"/>
        <w:numPr>
          <w:ilvl w:val="0"/>
          <w:numId w:val="18"/>
        </w:numPr>
        <w:spacing w:before="120" w:after="120"/>
        <w:ind w:left="993" w:hanging="284"/>
        <w:jc w:val="both"/>
      </w:pPr>
      <w:r w:rsidRPr="00D724F6">
        <w:t xml:space="preserve">utylizacji odpadów medycznych powstałych podczas realizacji Umowy o realizację zadania publicznego  zgodnie z wymogami ustawy z dnia 14 grudnia 2012 r. o odpadach (Dz. U. </w:t>
      </w:r>
      <w:r w:rsidR="00D93029" w:rsidRPr="00D724F6">
        <w:t>z 2023</w:t>
      </w:r>
      <w:r w:rsidR="004F5A30" w:rsidRPr="00D724F6">
        <w:t xml:space="preserve"> r. poz. 1587</w:t>
      </w:r>
      <w:r w:rsidRPr="00D724F6">
        <w:t xml:space="preserve"> z późn. zm.).</w:t>
      </w:r>
    </w:p>
    <w:p w:rsidR="004447AD" w:rsidRPr="00846BFC" w:rsidRDefault="004447AD" w:rsidP="00F27954">
      <w:pPr>
        <w:spacing w:before="120" w:after="120"/>
        <w:jc w:val="both"/>
      </w:pPr>
      <w:r w:rsidRPr="00846BFC">
        <w:rPr>
          <w:i/>
          <w:u w:val="single"/>
        </w:rPr>
        <w:t>Oczekiwane rezultaty zadania:</w:t>
      </w:r>
      <w:r w:rsidRPr="00846BFC">
        <w:t xml:space="preserve"> </w:t>
      </w:r>
    </w:p>
    <w:p w:rsidR="004447AD" w:rsidRPr="00314CA0" w:rsidRDefault="004F5A30" w:rsidP="00F27954">
      <w:pPr>
        <w:pStyle w:val="Akapitzlist"/>
        <w:numPr>
          <w:ilvl w:val="0"/>
          <w:numId w:val="12"/>
        </w:numPr>
        <w:spacing w:before="120" w:after="120"/>
        <w:ind w:right="-142"/>
        <w:jc w:val="both"/>
      </w:pPr>
      <w:r w:rsidRPr="00314CA0">
        <w:t xml:space="preserve">Zapewnienie 5 </w:t>
      </w:r>
      <w:r w:rsidR="004447AD" w:rsidRPr="00314CA0">
        <w:t xml:space="preserve">miejsc w mieszkaniach </w:t>
      </w:r>
      <w:r w:rsidRPr="00314CA0">
        <w:t xml:space="preserve">wspomaganych dla osób z niepełnosprawnością </w:t>
      </w:r>
      <w:r w:rsidR="00314CA0" w:rsidRPr="00314CA0">
        <w:t>w tym osób niepełnosprawnych fizycznie lub osób z zaburzeniami psychicznymi</w:t>
      </w:r>
      <w:r w:rsidR="004447AD" w:rsidRPr="00314CA0">
        <w:t xml:space="preserve"> oraz osób w podes</w:t>
      </w:r>
      <w:r w:rsidR="00314CA0" w:rsidRPr="00314CA0">
        <w:t>złym wieku i przewlekle chorych.</w:t>
      </w:r>
    </w:p>
    <w:p w:rsidR="00314CA0" w:rsidRDefault="004447AD" w:rsidP="00F27954">
      <w:pPr>
        <w:pStyle w:val="Akapitzlist"/>
        <w:numPr>
          <w:ilvl w:val="0"/>
          <w:numId w:val="12"/>
        </w:numPr>
        <w:spacing w:before="120" w:after="120"/>
        <w:ind w:right="-142"/>
        <w:jc w:val="both"/>
      </w:pPr>
      <w:r w:rsidRPr="00846BFC">
        <w:lastRenderedPageBreak/>
        <w:t>Objęcie usługami i wsparciem, o których mowa w rozpor</w:t>
      </w:r>
      <w:r w:rsidR="004F5A30">
        <w:t>ządzeniu Ministra Rodziny</w:t>
      </w:r>
      <w:r w:rsidRPr="00846BFC">
        <w:t xml:space="preserve"> i Polityki Społecznej z dnia</w:t>
      </w:r>
      <w:r w:rsidR="00314CA0">
        <w:t xml:space="preserve"> </w:t>
      </w:r>
      <w:r w:rsidR="004F5A30">
        <w:t>30 października 2023 r</w:t>
      </w:r>
      <w:r w:rsidRPr="00846BFC">
        <w:t xml:space="preserve">. w sprawie mieszkań </w:t>
      </w:r>
      <w:r w:rsidR="004F5A30">
        <w:t>treningowych i wspomaganych (Dz. U. z 2023</w:t>
      </w:r>
      <w:r w:rsidRPr="00846BFC">
        <w:t xml:space="preserve"> r. poz. </w:t>
      </w:r>
      <w:r w:rsidR="004F5A30">
        <w:t xml:space="preserve">2354) </w:t>
      </w:r>
      <w:r w:rsidRPr="00846BFC">
        <w:t>wszystkich skierowanych mieszkańców.</w:t>
      </w:r>
    </w:p>
    <w:p w:rsidR="00CB1455" w:rsidRPr="003E35E9" w:rsidRDefault="00CB1455" w:rsidP="00CB1455">
      <w:pPr>
        <w:pStyle w:val="Akapitzlist"/>
        <w:spacing w:before="120" w:after="120"/>
        <w:ind w:left="644" w:right="-142"/>
        <w:jc w:val="both"/>
      </w:pPr>
    </w:p>
    <w:p w:rsidR="004447AD" w:rsidRPr="00846BFC" w:rsidRDefault="004447AD" w:rsidP="00F27954">
      <w:pPr>
        <w:jc w:val="both"/>
      </w:pPr>
      <w:r w:rsidRPr="00846BFC">
        <w:rPr>
          <w:i/>
          <w:u w:val="single"/>
        </w:rPr>
        <w:t>Adresaci zadania</w:t>
      </w:r>
      <w:r w:rsidRPr="00846BFC">
        <w:t xml:space="preserve">: </w:t>
      </w:r>
    </w:p>
    <w:p w:rsidR="004447AD" w:rsidRPr="00314CA0" w:rsidRDefault="004447AD" w:rsidP="00F27954">
      <w:pPr>
        <w:pStyle w:val="Akapitzlist"/>
        <w:numPr>
          <w:ilvl w:val="0"/>
          <w:numId w:val="13"/>
        </w:numPr>
        <w:tabs>
          <w:tab w:val="left" w:pos="3402"/>
        </w:tabs>
        <w:spacing w:before="120" w:after="120"/>
        <w:jc w:val="both"/>
      </w:pPr>
      <w:r w:rsidRPr="00314CA0">
        <w:t>Uczestnicy projektu „Aktywność i samodzielność w p</w:t>
      </w:r>
      <w:r w:rsidR="00314CA0" w:rsidRPr="00314CA0">
        <w:t>owiecie poznańskim” realizowanego</w:t>
      </w:r>
      <w:r w:rsidRPr="00314CA0">
        <w:t xml:space="preserve"> przez PCPR w Poznaniu.</w:t>
      </w:r>
    </w:p>
    <w:p w:rsidR="004447AD" w:rsidRPr="00F54022" w:rsidRDefault="00F54022" w:rsidP="00F25CB3">
      <w:pPr>
        <w:pStyle w:val="Akapitzlist"/>
        <w:numPr>
          <w:ilvl w:val="0"/>
          <w:numId w:val="13"/>
        </w:numPr>
        <w:tabs>
          <w:tab w:val="left" w:pos="3402"/>
        </w:tabs>
        <w:spacing w:before="120" w:after="120"/>
        <w:jc w:val="both"/>
      </w:pPr>
      <w:r w:rsidRPr="00F54022">
        <w:t xml:space="preserve">Osoby z niepełnosprawnością, w tym osoby z niepełnosprawnością fizyczną lub osoby z zaburzeniami psychicznymi </w:t>
      </w:r>
      <w:r w:rsidR="004447AD" w:rsidRPr="00F54022">
        <w:t>oraz osoby w podes</w:t>
      </w:r>
      <w:r w:rsidR="00D04B94" w:rsidRPr="00F54022">
        <w:t>złym wieku i przewlekle chore.</w:t>
      </w:r>
    </w:p>
    <w:p w:rsidR="00D04B94" w:rsidRPr="00F25CB3" w:rsidRDefault="00D04B94" w:rsidP="00D04B94">
      <w:pPr>
        <w:pStyle w:val="Akapitzlist"/>
        <w:tabs>
          <w:tab w:val="left" w:pos="3402"/>
        </w:tabs>
        <w:spacing w:before="120" w:after="120"/>
        <w:ind w:left="644"/>
        <w:jc w:val="both"/>
      </w:pPr>
    </w:p>
    <w:p w:rsidR="004447AD" w:rsidRPr="00846BFC" w:rsidRDefault="004447AD" w:rsidP="00F27954">
      <w:pPr>
        <w:jc w:val="both"/>
      </w:pPr>
      <w:r w:rsidRPr="00846BFC">
        <w:rPr>
          <w:i/>
          <w:u w:val="single"/>
        </w:rPr>
        <w:t>Termin realizacji</w:t>
      </w:r>
      <w:r w:rsidRPr="00846BFC">
        <w:t xml:space="preserve">: </w:t>
      </w:r>
    </w:p>
    <w:p w:rsidR="004447AD" w:rsidRPr="00846BFC" w:rsidRDefault="004447AD" w:rsidP="00F27954">
      <w:pPr>
        <w:jc w:val="both"/>
      </w:pPr>
      <w:r>
        <w:t>1</w:t>
      </w:r>
      <w:r w:rsidRPr="00846BFC">
        <w:t xml:space="preserve"> </w:t>
      </w:r>
      <w:r>
        <w:t>stycznia</w:t>
      </w:r>
      <w:r w:rsidRPr="00846BFC">
        <w:t xml:space="preserve"> 202</w:t>
      </w:r>
      <w:r w:rsidR="004F5A30">
        <w:t>5</w:t>
      </w:r>
      <w:r w:rsidRPr="00846BFC">
        <w:t xml:space="preserve"> r. – 31 grudnia 202</w:t>
      </w:r>
      <w:r w:rsidR="004F5A30">
        <w:t>6</w:t>
      </w:r>
      <w:r w:rsidRPr="00846BFC">
        <w:t xml:space="preserve"> r.</w:t>
      </w:r>
    </w:p>
    <w:p w:rsidR="004447AD" w:rsidRPr="00846BFC" w:rsidRDefault="004447AD" w:rsidP="00F27954">
      <w:pPr>
        <w:pStyle w:val="Akapitzlist"/>
        <w:spacing w:after="0"/>
        <w:jc w:val="both"/>
      </w:pPr>
    </w:p>
    <w:p w:rsidR="004447AD" w:rsidRPr="00846BFC" w:rsidRDefault="004447AD" w:rsidP="00F27954">
      <w:pPr>
        <w:spacing w:after="0"/>
        <w:jc w:val="both"/>
        <w:rPr>
          <w:rFonts w:ascii="Calibri" w:eastAsia="Calibri" w:hAnsi="Calibri" w:cs="Calibri"/>
          <w:b/>
        </w:rPr>
      </w:pPr>
      <w:r w:rsidRPr="00846BFC">
        <w:rPr>
          <w:rFonts w:ascii="Calibri" w:eastAsia="Calibri" w:hAnsi="Calibri" w:cs="Calibri"/>
          <w:b/>
        </w:rPr>
        <w:t>II. Wysokość środków przeznaczonych na realizację zadania publicznego</w:t>
      </w:r>
    </w:p>
    <w:p w:rsidR="004447AD" w:rsidRPr="00846BFC" w:rsidRDefault="004447AD" w:rsidP="00F27954">
      <w:pPr>
        <w:spacing w:after="0"/>
        <w:jc w:val="both"/>
        <w:rPr>
          <w:rFonts w:ascii="Calibri" w:eastAsia="Calibri" w:hAnsi="Calibri" w:cs="Calibri"/>
        </w:rPr>
      </w:pPr>
      <w:r w:rsidRPr="00846BFC">
        <w:rPr>
          <w:rFonts w:ascii="Calibri" w:eastAsia="Calibri" w:hAnsi="Calibri" w:cs="Calibri"/>
        </w:rPr>
        <w:t xml:space="preserve">Na realizację zadanie przeznacza się kwotę </w:t>
      </w:r>
      <w:r w:rsidR="004F5A30">
        <w:rPr>
          <w:rFonts w:ascii="Calibri" w:eastAsia="Calibri" w:hAnsi="Calibri" w:cs="Calibri"/>
          <w:b/>
        </w:rPr>
        <w:t>390</w:t>
      </w:r>
      <w:r w:rsidRPr="00846BFC">
        <w:rPr>
          <w:rFonts w:ascii="Calibri" w:eastAsia="Calibri" w:hAnsi="Calibri" w:cs="Calibri"/>
          <w:b/>
        </w:rPr>
        <w:t>.000</w:t>
      </w:r>
      <w:r w:rsidRPr="00846BFC">
        <w:rPr>
          <w:rFonts w:ascii="Calibri" w:eastAsia="Calibri" w:hAnsi="Calibri" w:cs="Calibri"/>
        </w:rPr>
        <w:t xml:space="preserve"> złotych brutto, w tym:</w:t>
      </w:r>
    </w:p>
    <w:p w:rsidR="004447AD" w:rsidRPr="00846BFC" w:rsidRDefault="004447AD" w:rsidP="00F27954">
      <w:pPr>
        <w:pStyle w:val="Akapitzlist"/>
        <w:numPr>
          <w:ilvl w:val="0"/>
          <w:numId w:val="10"/>
        </w:numPr>
        <w:spacing w:after="0"/>
        <w:jc w:val="both"/>
        <w:rPr>
          <w:rFonts w:ascii="Calibri" w:eastAsia="Calibri" w:hAnsi="Calibri" w:cs="Calibri"/>
        </w:rPr>
      </w:pPr>
      <w:r>
        <w:rPr>
          <w:rFonts w:ascii="Calibri" w:eastAsia="Calibri" w:hAnsi="Calibri" w:cs="Calibri"/>
        </w:rPr>
        <w:t xml:space="preserve">w roku </w:t>
      </w:r>
      <w:r w:rsidR="004F5A30">
        <w:rPr>
          <w:rFonts w:ascii="Calibri" w:eastAsia="Calibri" w:hAnsi="Calibri" w:cs="Calibri"/>
        </w:rPr>
        <w:t>2025</w:t>
      </w:r>
      <w:r w:rsidRPr="00846BFC">
        <w:rPr>
          <w:rFonts w:ascii="Calibri" w:eastAsia="Calibri" w:hAnsi="Calibri" w:cs="Calibri"/>
        </w:rPr>
        <w:t xml:space="preserve"> – </w:t>
      </w:r>
      <w:r w:rsidR="004F5A30">
        <w:rPr>
          <w:rFonts w:ascii="Calibri" w:eastAsia="Calibri" w:hAnsi="Calibri" w:cs="Calibri"/>
        </w:rPr>
        <w:t>190</w:t>
      </w:r>
      <w:r w:rsidRPr="00846BFC">
        <w:rPr>
          <w:rFonts w:ascii="Calibri" w:eastAsia="Calibri" w:hAnsi="Calibri" w:cs="Calibri"/>
        </w:rPr>
        <w:t>.000 zł</w:t>
      </w:r>
    </w:p>
    <w:p w:rsidR="004447AD" w:rsidRDefault="004F5A30" w:rsidP="00F27954">
      <w:pPr>
        <w:pStyle w:val="Akapitzlist"/>
        <w:numPr>
          <w:ilvl w:val="0"/>
          <w:numId w:val="10"/>
        </w:numPr>
        <w:spacing w:after="0"/>
        <w:jc w:val="both"/>
        <w:rPr>
          <w:rFonts w:ascii="Calibri" w:eastAsia="Calibri" w:hAnsi="Calibri" w:cs="Calibri"/>
        </w:rPr>
      </w:pPr>
      <w:r>
        <w:rPr>
          <w:rFonts w:ascii="Calibri" w:eastAsia="Calibri" w:hAnsi="Calibri" w:cs="Calibri"/>
        </w:rPr>
        <w:t>w roku 2026</w:t>
      </w:r>
      <w:r w:rsidR="004447AD" w:rsidRPr="00846BFC">
        <w:rPr>
          <w:rFonts w:ascii="Calibri" w:eastAsia="Calibri" w:hAnsi="Calibri" w:cs="Calibri"/>
        </w:rPr>
        <w:t xml:space="preserve"> – </w:t>
      </w:r>
      <w:r>
        <w:rPr>
          <w:rFonts w:ascii="Calibri" w:eastAsia="Calibri" w:hAnsi="Calibri" w:cs="Calibri"/>
        </w:rPr>
        <w:t>200</w:t>
      </w:r>
      <w:r w:rsidR="004447AD" w:rsidRPr="00846BFC">
        <w:rPr>
          <w:rFonts w:ascii="Calibri" w:eastAsia="Calibri" w:hAnsi="Calibri" w:cs="Calibri"/>
        </w:rPr>
        <w:t>.000 zł</w:t>
      </w:r>
    </w:p>
    <w:p w:rsidR="00F27954" w:rsidRDefault="00F27954" w:rsidP="00F27954">
      <w:pPr>
        <w:pStyle w:val="Akapitzlist"/>
        <w:spacing w:after="0"/>
        <w:jc w:val="both"/>
        <w:rPr>
          <w:rFonts w:ascii="Calibri" w:eastAsia="Calibri" w:hAnsi="Calibri" w:cs="Calibri"/>
        </w:rPr>
      </w:pPr>
    </w:p>
    <w:p w:rsidR="004447AD" w:rsidRPr="00846BFC" w:rsidRDefault="004447AD" w:rsidP="00F27954">
      <w:pPr>
        <w:spacing w:before="120" w:after="0"/>
        <w:rPr>
          <w:rFonts w:ascii="Calibri" w:eastAsia="Calibri" w:hAnsi="Calibri" w:cs="Calibri"/>
          <w:b/>
        </w:rPr>
      </w:pPr>
      <w:r w:rsidRPr="00846BFC">
        <w:rPr>
          <w:rFonts w:ascii="Calibri" w:eastAsia="Calibri" w:hAnsi="Calibri" w:cs="Calibri"/>
          <w:b/>
        </w:rPr>
        <w:t>III. Zasady przyznawania dotacji</w:t>
      </w:r>
    </w:p>
    <w:p w:rsidR="004447AD" w:rsidRPr="00846BFC" w:rsidRDefault="004447AD" w:rsidP="00F27954">
      <w:pPr>
        <w:pStyle w:val="Akapitzlist"/>
        <w:numPr>
          <w:ilvl w:val="0"/>
          <w:numId w:val="1"/>
        </w:numPr>
        <w:tabs>
          <w:tab w:val="left" w:pos="567"/>
        </w:tabs>
        <w:spacing w:after="0"/>
        <w:ind w:left="567" w:hanging="283"/>
        <w:jc w:val="both"/>
        <w:rPr>
          <w:rFonts w:ascii="Calibri" w:eastAsia="Calibri" w:hAnsi="Calibri" w:cs="Calibri"/>
        </w:rPr>
      </w:pPr>
      <w:r w:rsidRPr="00846BFC">
        <w:rPr>
          <w:rFonts w:ascii="Calibri" w:eastAsia="Calibri" w:hAnsi="Calibri" w:cs="Calibri"/>
        </w:rPr>
        <w:t>W otwartym konkursie ofert uczestniczą poniższe podmioty, które prowadzą działalność statutową w dziedzinie objętej konkursem i oferują realizację zadania na rzecz mieszkańców powiatu poznańskiego:</w:t>
      </w:r>
    </w:p>
    <w:p w:rsidR="004447AD" w:rsidRPr="00846BFC" w:rsidRDefault="004447AD" w:rsidP="00F27954">
      <w:pPr>
        <w:pStyle w:val="Akapitzlist"/>
        <w:numPr>
          <w:ilvl w:val="0"/>
          <w:numId w:val="5"/>
        </w:numPr>
        <w:spacing w:after="0"/>
        <w:ind w:left="993"/>
        <w:jc w:val="both"/>
        <w:rPr>
          <w:rFonts w:ascii="Calibri" w:eastAsia="Calibri" w:hAnsi="Calibri" w:cs="Calibri"/>
        </w:rPr>
      </w:pPr>
      <w:r w:rsidRPr="00846BFC">
        <w:rPr>
          <w:rFonts w:ascii="Calibri" w:eastAsia="Calibri" w:hAnsi="Calibri" w:cs="Calibri"/>
        </w:rPr>
        <w:t>organizacje pozarządowe,</w:t>
      </w:r>
    </w:p>
    <w:p w:rsidR="004447AD" w:rsidRPr="00846BFC" w:rsidRDefault="004447AD" w:rsidP="00F27954">
      <w:pPr>
        <w:pStyle w:val="Akapitzlist"/>
        <w:numPr>
          <w:ilvl w:val="0"/>
          <w:numId w:val="5"/>
        </w:numPr>
        <w:spacing w:before="120" w:after="0"/>
        <w:ind w:left="993" w:hanging="357"/>
        <w:jc w:val="both"/>
        <w:rPr>
          <w:rFonts w:ascii="Calibri" w:eastAsia="Calibri" w:hAnsi="Calibri" w:cs="Calibri"/>
        </w:rPr>
      </w:pPr>
      <w:r w:rsidRPr="00846BFC">
        <w:rPr>
          <w:rFonts w:ascii="Calibri" w:eastAsia="Calibri" w:hAnsi="Calibri" w:cs="Calibri"/>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4447AD" w:rsidRPr="00846BFC" w:rsidRDefault="004447AD" w:rsidP="00F27954">
      <w:pPr>
        <w:pStyle w:val="Akapitzlist"/>
        <w:spacing w:before="120" w:after="0"/>
        <w:ind w:left="993"/>
        <w:jc w:val="both"/>
        <w:rPr>
          <w:rFonts w:ascii="Calibri" w:eastAsia="Calibri" w:hAnsi="Calibri" w:cs="Calibri"/>
          <w:sz w:val="6"/>
          <w:szCs w:val="6"/>
        </w:rPr>
      </w:pPr>
    </w:p>
    <w:p w:rsidR="004447AD" w:rsidRPr="00846BFC" w:rsidRDefault="004447AD" w:rsidP="00F27954">
      <w:pPr>
        <w:pStyle w:val="Akapitzlist"/>
        <w:numPr>
          <w:ilvl w:val="0"/>
          <w:numId w:val="5"/>
        </w:numPr>
        <w:spacing w:before="120" w:after="0"/>
        <w:ind w:left="993" w:hanging="357"/>
        <w:jc w:val="both"/>
        <w:rPr>
          <w:rFonts w:ascii="Calibri" w:eastAsia="Calibri" w:hAnsi="Calibri" w:cs="Calibri"/>
        </w:rPr>
      </w:pPr>
      <w:r w:rsidRPr="00846BFC">
        <w:rPr>
          <w:rFonts w:ascii="Calibri" w:eastAsia="Calibri" w:hAnsi="Calibri" w:cs="Calibri"/>
        </w:rPr>
        <w:t>stowarzyszenia jednostek samorządu terytorialnego,</w:t>
      </w:r>
    </w:p>
    <w:p w:rsidR="004447AD" w:rsidRPr="00846BFC" w:rsidRDefault="004447AD" w:rsidP="00F27954">
      <w:pPr>
        <w:pStyle w:val="Akapitzlist"/>
        <w:spacing w:before="120" w:after="0"/>
        <w:ind w:left="993"/>
        <w:jc w:val="both"/>
        <w:rPr>
          <w:rFonts w:ascii="Calibri" w:eastAsia="Calibri" w:hAnsi="Calibri" w:cs="Calibri"/>
          <w:sz w:val="6"/>
          <w:szCs w:val="6"/>
        </w:rPr>
      </w:pPr>
    </w:p>
    <w:p w:rsidR="004447AD" w:rsidRPr="00846BFC" w:rsidRDefault="004447AD" w:rsidP="00F27954">
      <w:pPr>
        <w:pStyle w:val="Akapitzlist"/>
        <w:numPr>
          <w:ilvl w:val="0"/>
          <w:numId w:val="5"/>
        </w:numPr>
        <w:spacing w:before="120" w:after="0"/>
        <w:ind w:left="993" w:hanging="357"/>
        <w:jc w:val="both"/>
        <w:rPr>
          <w:rFonts w:ascii="Calibri" w:eastAsia="Calibri" w:hAnsi="Calibri" w:cs="Calibri"/>
        </w:rPr>
      </w:pPr>
      <w:r w:rsidRPr="00846BFC">
        <w:rPr>
          <w:rFonts w:ascii="Calibri" w:eastAsia="Calibri" w:hAnsi="Calibri" w:cs="Calibri"/>
        </w:rPr>
        <w:t>spółdzielnie socjalne,</w:t>
      </w:r>
    </w:p>
    <w:p w:rsidR="004447AD" w:rsidRPr="00846BFC" w:rsidRDefault="004447AD" w:rsidP="00F27954">
      <w:pPr>
        <w:pStyle w:val="Akapitzlist"/>
        <w:spacing w:before="120" w:after="0"/>
        <w:ind w:left="993"/>
        <w:jc w:val="both"/>
        <w:rPr>
          <w:rFonts w:ascii="Calibri" w:eastAsia="Calibri" w:hAnsi="Calibri" w:cs="Calibri"/>
          <w:sz w:val="6"/>
          <w:szCs w:val="6"/>
        </w:rPr>
      </w:pPr>
    </w:p>
    <w:p w:rsidR="004447AD" w:rsidRPr="00846BFC" w:rsidRDefault="004447AD" w:rsidP="00F27954">
      <w:pPr>
        <w:pStyle w:val="Akapitzlist"/>
        <w:numPr>
          <w:ilvl w:val="0"/>
          <w:numId w:val="5"/>
        </w:numPr>
        <w:spacing w:before="120" w:after="0"/>
        <w:ind w:left="993" w:hanging="357"/>
        <w:jc w:val="both"/>
        <w:rPr>
          <w:rFonts w:ascii="Calibri" w:eastAsia="Calibri" w:hAnsi="Calibri" w:cs="Calibri"/>
        </w:rPr>
      </w:pPr>
      <w:r w:rsidRPr="00846BFC">
        <w:rPr>
          <w:rFonts w:ascii="Calibri" w:eastAsia="Calibri" w:hAnsi="Calibri" w:cs="Calibri"/>
        </w:rPr>
        <w:t>spółki akcyjne, spółki z ograniczoną odpowiedzialnością, kluby sportowe będące spółkami działającymi na podstawie przepisów ustawy z dnia 25 czerwca 2010 roku o sporcie, które nie działają w celu osiągnięcia zysku oraz przeznaczają całość dochodu na realizację celów statutowych oraz nie przeznaczają zysku do podziału między swoich udziałowców, akcjonariuszy i pracowników.</w:t>
      </w:r>
    </w:p>
    <w:p w:rsidR="004447AD" w:rsidRPr="00846BFC" w:rsidRDefault="004447AD" w:rsidP="00F27954">
      <w:pPr>
        <w:pStyle w:val="Akapitzlist"/>
        <w:spacing w:before="120" w:after="0"/>
        <w:ind w:left="709"/>
        <w:jc w:val="both"/>
        <w:rPr>
          <w:rFonts w:ascii="Calibri" w:eastAsia="Calibri" w:hAnsi="Calibri" w:cs="Calibri"/>
          <w:sz w:val="8"/>
          <w:szCs w:val="8"/>
        </w:rPr>
      </w:pPr>
    </w:p>
    <w:p w:rsidR="004447AD" w:rsidRPr="00846BFC" w:rsidRDefault="004447AD" w:rsidP="00F27954">
      <w:pPr>
        <w:pStyle w:val="Akapitzlist"/>
        <w:numPr>
          <w:ilvl w:val="0"/>
          <w:numId w:val="1"/>
        </w:numPr>
        <w:tabs>
          <w:tab w:val="left" w:pos="284"/>
        </w:tabs>
        <w:spacing w:before="120" w:after="0"/>
        <w:ind w:left="567" w:hanging="283"/>
        <w:jc w:val="both"/>
        <w:rPr>
          <w:rFonts w:ascii="Calibri" w:eastAsia="Calibri" w:hAnsi="Calibri" w:cs="Calibri"/>
          <w:b/>
        </w:rPr>
      </w:pPr>
      <w:r w:rsidRPr="00846BFC">
        <w:rPr>
          <w:rFonts w:ascii="Calibri" w:eastAsia="Calibri" w:hAnsi="Calibri" w:cs="Calibri"/>
        </w:rPr>
        <w:t>Formy współpracy finansowej</w:t>
      </w:r>
      <w:r w:rsidRPr="00846BFC">
        <w:rPr>
          <w:rFonts w:ascii="Calibri" w:eastAsia="Calibri" w:hAnsi="Calibri" w:cs="Calibri"/>
          <w:b/>
        </w:rPr>
        <w:t xml:space="preserve">: </w:t>
      </w:r>
    </w:p>
    <w:p w:rsidR="004447AD" w:rsidRPr="00846BFC" w:rsidRDefault="00E05311" w:rsidP="00F27954">
      <w:pPr>
        <w:pStyle w:val="Akapitzlist"/>
        <w:tabs>
          <w:tab w:val="left" w:pos="284"/>
        </w:tabs>
        <w:spacing w:before="120" w:after="0"/>
        <w:ind w:left="567"/>
        <w:jc w:val="both"/>
        <w:rPr>
          <w:rFonts w:ascii="Calibri" w:eastAsia="Calibri" w:hAnsi="Calibri" w:cs="Calibri"/>
        </w:rPr>
      </w:pPr>
      <w:r>
        <w:rPr>
          <w:rFonts w:ascii="Calibri" w:eastAsia="Calibri" w:hAnsi="Calibri" w:cs="Calibri"/>
        </w:rPr>
        <w:t>Powierze</w:t>
      </w:r>
      <w:r w:rsidR="004447AD" w:rsidRPr="00846BFC">
        <w:rPr>
          <w:rFonts w:ascii="Calibri" w:eastAsia="Calibri" w:hAnsi="Calibri" w:cs="Calibri"/>
        </w:rPr>
        <w:t>nie zadania publicznego</w:t>
      </w:r>
    </w:p>
    <w:p w:rsidR="004447AD" w:rsidRPr="00846BFC" w:rsidRDefault="004447AD" w:rsidP="00F27954">
      <w:pPr>
        <w:pStyle w:val="Akapitzlist"/>
        <w:tabs>
          <w:tab w:val="left" w:pos="284"/>
        </w:tabs>
        <w:spacing w:before="120" w:after="0"/>
        <w:ind w:left="567"/>
        <w:jc w:val="both"/>
        <w:rPr>
          <w:rFonts w:ascii="Calibri" w:eastAsia="Calibri" w:hAnsi="Calibri" w:cs="Calibri"/>
        </w:rPr>
      </w:pPr>
      <w:r w:rsidRPr="00846BFC">
        <w:rPr>
          <w:rFonts w:ascii="Calibri" w:eastAsia="Calibri" w:hAnsi="Calibri" w:cs="Calibri"/>
        </w:rPr>
        <w:t>Dotacja będzie przekazywana przelewem na rachunek bankowy Wykonawcy w równych transzach przez cały okres realizacji zadania w terminie do 10-go dnia każdego miesiąca</w:t>
      </w:r>
      <w:r w:rsidR="00E05311">
        <w:rPr>
          <w:rFonts w:ascii="Calibri" w:eastAsia="Calibri" w:hAnsi="Calibri" w:cs="Calibri"/>
        </w:rPr>
        <w:t>, począwszy od 10 stycznia 2025</w:t>
      </w:r>
      <w:r w:rsidRPr="00846BFC">
        <w:rPr>
          <w:rFonts w:ascii="Calibri" w:eastAsia="Calibri" w:hAnsi="Calibri" w:cs="Calibri"/>
        </w:rPr>
        <w:t xml:space="preserve"> r.</w:t>
      </w:r>
    </w:p>
    <w:p w:rsidR="004447AD" w:rsidRPr="00846BFC" w:rsidRDefault="004447AD" w:rsidP="00F27954">
      <w:pPr>
        <w:pStyle w:val="Akapitzlist"/>
        <w:numPr>
          <w:ilvl w:val="0"/>
          <w:numId w:val="1"/>
        </w:numPr>
        <w:tabs>
          <w:tab w:val="left" w:pos="284"/>
        </w:tabs>
        <w:spacing w:after="0"/>
        <w:ind w:left="567" w:hanging="283"/>
        <w:jc w:val="both"/>
        <w:rPr>
          <w:rFonts w:ascii="Calibri" w:eastAsia="Calibri" w:hAnsi="Calibri" w:cs="Calibri"/>
        </w:rPr>
      </w:pPr>
      <w:r w:rsidRPr="00846BFC">
        <w:rPr>
          <w:rFonts w:ascii="Calibri" w:eastAsia="Calibri" w:hAnsi="Calibri" w:cs="Calibri"/>
        </w:rPr>
        <w:t>Wymagania:</w:t>
      </w:r>
    </w:p>
    <w:p w:rsidR="00F25CB3" w:rsidRDefault="00F476A8" w:rsidP="00F25CB3">
      <w:pPr>
        <w:pStyle w:val="Akapitzlist"/>
        <w:numPr>
          <w:ilvl w:val="1"/>
          <w:numId w:val="7"/>
        </w:numPr>
        <w:tabs>
          <w:tab w:val="left" w:pos="851"/>
        </w:tabs>
        <w:spacing w:after="0"/>
        <w:ind w:left="851"/>
        <w:jc w:val="both"/>
        <w:rPr>
          <w:rFonts w:ascii="Calibri" w:eastAsia="Calibri" w:hAnsi="Calibri" w:cs="Calibri"/>
        </w:rPr>
      </w:pPr>
      <w:r w:rsidRPr="00872044">
        <w:rPr>
          <w:rFonts w:ascii="Calibri" w:eastAsia="Calibri" w:hAnsi="Calibri" w:cs="Calibri"/>
        </w:rPr>
        <w:t>Złożona o</w:t>
      </w:r>
      <w:r w:rsidR="004447AD" w:rsidRPr="00872044">
        <w:rPr>
          <w:rFonts w:ascii="Calibri" w:eastAsia="Calibri" w:hAnsi="Calibri" w:cs="Calibri"/>
        </w:rPr>
        <w:t xml:space="preserve">ferta </w:t>
      </w:r>
      <w:r w:rsidR="004447AD" w:rsidRPr="00846BFC">
        <w:rPr>
          <w:rFonts w:ascii="Calibri" w:eastAsia="Calibri" w:hAnsi="Calibri" w:cs="Calibri"/>
        </w:rPr>
        <w:t>jest sporządzana wg wzoru oferty realizacji zadania publicznego określonego w rozporządzeniu Przewodniczącego Komitetu do spraw Pożytku Publicznego z</w:t>
      </w:r>
      <w:r w:rsidR="004447AD">
        <w:rPr>
          <w:rFonts w:ascii="Calibri" w:eastAsia="Calibri" w:hAnsi="Calibri" w:cs="Calibri"/>
        </w:rPr>
        <w:t xml:space="preserve"> dnia </w:t>
      </w:r>
      <w:r w:rsidR="004447AD">
        <w:rPr>
          <w:rFonts w:ascii="Calibri" w:eastAsia="Calibri" w:hAnsi="Calibri" w:cs="Calibri"/>
        </w:rPr>
        <w:lastRenderedPageBreak/>
        <w:t>24 </w:t>
      </w:r>
      <w:r w:rsidR="004447AD" w:rsidRPr="00846BFC">
        <w:rPr>
          <w:rFonts w:ascii="Calibri" w:eastAsia="Calibri" w:hAnsi="Calibri" w:cs="Calibri"/>
        </w:rPr>
        <w:t xml:space="preserve">października 2018 r. </w:t>
      </w:r>
      <w:r w:rsidR="004447AD" w:rsidRPr="00846BFC">
        <w:rPr>
          <w:rFonts w:ascii="Calibri" w:eastAsia="Calibri" w:hAnsi="Calibri" w:cs="Calibri"/>
          <w:bCs/>
        </w:rPr>
        <w:t>w sprawie wzorów ofert i ramowych wzorów umów dotyczących realizacji zadań publicznych oraz wzorów sprawozdań z wykonania tych zadań</w:t>
      </w:r>
      <w:r w:rsidR="004447AD" w:rsidRPr="00846BFC">
        <w:rPr>
          <w:rFonts w:ascii="Calibri" w:eastAsia="Calibri" w:hAnsi="Calibri" w:cs="Calibri"/>
          <w:b/>
          <w:bCs/>
        </w:rPr>
        <w:t xml:space="preserve"> </w:t>
      </w:r>
      <w:r w:rsidR="004447AD" w:rsidRPr="00846BFC">
        <w:rPr>
          <w:rFonts w:ascii="Calibri" w:eastAsia="Calibri" w:hAnsi="Calibri" w:cs="Calibri"/>
          <w:bCs/>
        </w:rPr>
        <w:t>(Dz. U. z 2018r. poz. 2057)</w:t>
      </w:r>
      <w:r w:rsidR="00916FDF">
        <w:rPr>
          <w:rFonts w:ascii="Calibri" w:eastAsia="Calibri" w:hAnsi="Calibri" w:cs="Calibri"/>
          <w:bCs/>
        </w:rPr>
        <w:t xml:space="preserve"> (</w:t>
      </w:r>
      <w:r w:rsidR="008F1454">
        <w:rPr>
          <w:rFonts w:ascii="Calibri" w:eastAsia="Calibri" w:hAnsi="Calibri" w:cs="Calibri"/>
          <w:bCs/>
        </w:rPr>
        <w:t>dalej „Rozporządzenie”)</w:t>
      </w:r>
      <w:r w:rsidR="004447AD" w:rsidRPr="00846BFC">
        <w:rPr>
          <w:rFonts w:ascii="Calibri" w:eastAsia="Calibri" w:hAnsi="Calibri" w:cs="Calibri"/>
          <w:bCs/>
        </w:rPr>
        <w:t>,</w:t>
      </w:r>
      <w:r w:rsidR="004447AD" w:rsidRPr="00846BFC">
        <w:rPr>
          <w:rFonts w:ascii="Calibri" w:eastAsia="Calibri" w:hAnsi="Calibri" w:cs="Calibri"/>
          <w:b/>
          <w:bCs/>
        </w:rPr>
        <w:t xml:space="preserve"> </w:t>
      </w:r>
      <w:r w:rsidR="004447AD" w:rsidRPr="00846BFC">
        <w:rPr>
          <w:rFonts w:ascii="Calibri" w:eastAsia="Calibri" w:hAnsi="Calibri" w:cs="Calibri"/>
        </w:rPr>
        <w:t>stanowiącego załącznik do niniejszego ogłoszenia. Oferta musi spełniać wszystkie warunki formalne zgodnie z ust</w:t>
      </w:r>
      <w:r w:rsidR="008F1454">
        <w:rPr>
          <w:rFonts w:ascii="Calibri" w:eastAsia="Calibri" w:hAnsi="Calibri" w:cs="Calibri"/>
        </w:rPr>
        <w:t>awą z dnia 24 kwietnia 2003r. o </w:t>
      </w:r>
      <w:r w:rsidR="004447AD" w:rsidRPr="00846BFC">
        <w:rPr>
          <w:rFonts w:ascii="Calibri" w:eastAsia="Calibri" w:hAnsi="Calibri" w:cs="Calibri"/>
        </w:rPr>
        <w:t>działalności pożytku publicznego i o wolontariacie</w:t>
      </w:r>
      <w:r w:rsidR="003E35E9">
        <w:rPr>
          <w:rFonts w:ascii="Calibri" w:eastAsia="Calibri" w:hAnsi="Calibri" w:cs="Calibri"/>
        </w:rPr>
        <w:t xml:space="preserve"> (Dz. U. z 2023 r. poz. 571 z późn. zm.</w:t>
      </w:r>
      <w:r w:rsidR="003E35E9" w:rsidRPr="00846BFC">
        <w:rPr>
          <w:rFonts w:ascii="Calibri" w:eastAsia="Calibri" w:hAnsi="Calibri" w:cs="Calibri"/>
        </w:rPr>
        <w:t>)</w:t>
      </w:r>
      <w:r w:rsidR="003E35E9">
        <w:rPr>
          <w:rFonts w:ascii="Calibri" w:eastAsia="Calibri" w:hAnsi="Calibri" w:cs="Calibri"/>
        </w:rPr>
        <w:t xml:space="preserve"> (dalej „Ustawa”)</w:t>
      </w:r>
      <w:r w:rsidR="004447AD" w:rsidRPr="00846BFC">
        <w:rPr>
          <w:rFonts w:ascii="Calibri" w:eastAsia="Calibri" w:hAnsi="Calibri" w:cs="Calibri"/>
        </w:rPr>
        <w:t xml:space="preserve"> oraz określone w niniejszym ogłoszeniu.</w:t>
      </w:r>
    </w:p>
    <w:p w:rsidR="00282D6C" w:rsidRPr="00F25CB3" w:rsidRDefault="00282D6C" w:rsidP="00282D6C">
      <w:pPr>
        <w:pStyle w:val="Akapitzlist"/>
        <w:tabs>
          <w:tab w:val="left" w:pos="851"/>
        </w:tabs>
        <w:spacing w:after="0"/>
        <w:ind w:left="851"/>
        <w:jc w:val="both"/>
        <w:rPr>
          <w:rFonts w:ascii="Calibri" w:eastAsia="Calibri" w:hAnsi="Calibri" w:cs="Calibri"/>
        </w:rPr>
      </w:pPr>
    </w:p>
    <w:p w:rsidR="004447AD" w:rsidRPr="00846BFC" w:rsidRDefault="004447AD" w:rsidP="00F27954">
      <w:pPr>
        <w:tabs>
          <w:tab w:val="left" w:pos="851"/>
        </w:tabs>
        <w:spacing w:before="120" w:after="120"/>
        <w:ind w:left="993" w:hanging="153"/>
        <w:jc w:val="both"/>
        <w:rPr>
          <w:rFonts w:ascii="Calibri" w:eastAsia="Calibri" w:hAnsi="Calibri" w:cs="Calibri"/>
          <w:b/>
          <w:i/>
        </w:rPr>
      </w:pPr>
      <w:r w:rsidRPr="00846BFC">
        <w:rPr>
          <w:rFonts w:ascii="Calibri" w:eastAsia="Calibri" w:hAnsi="Calibri" w:cs="Calibri"/>
          <w:b/>
        </w:rPr>
        <w:t>Ocenie merytorycznej podlegają oferty, które nie zostały odrzucone z przyczyn formalnych.</w:t>
      </w:r>
    </w:p>
    <w:p w:rsidR="004447AD" w:rsidRPr="00846BFC" w:rsidRDefault="004447AD" w:rsidP="00F27954">
      <w:pPr>
        <w:tabs>
          <w:tab w:val="left" w:pos="851"/>
        </w:tabs>
        <w:spacing w:before="120" w:after="120"/>
        <w:ind w:left="993" w:hanging="153"/>
        <w:jc w:val="both"/>
        <w:rPr>
          <w:rFonts w:ascii="Calibri" w:eastAsia="Calibri" w:hAnsi="Calibri" w:cs="Calibri"/>
          <w:b/>
          <w:i/>
        </w:rPr>
      </w:pPr>
      <w:r w:rsidRPr="00846BFC">
        <w:rPr>
          <w:rFonts w:ascii="Calibri" w:eastAsia="Calibri" w:hAnsi="Calibri" w:cs="Calibri"/>
          <w:b/>
          <w:i/>
        </w:rPr>
        <w:t>Za błąd formalny oferty uznaje się:</w:t>
      </w:r>
    </w:p>
    <w:p w:rsidR="004447AD" w:rsidRPr="00846BFC" w:rsidRDefault="004447AD" w:rsidP="00F27954">
      <w:pPr>
        <w:pStyle w:val="Akapitzlist"/>
        <w:numPr>
          <w:ilvl w:val="0"/>
          <w:numId w:val="2"/>
        </w:numPr>
        <w:tabs>
          <w:tab w:val="left" w:pos="1418"/>
        </w:tabs>
        <w:spacing w:after="0"/>
        <w:ind w:left="1134" w:hanging="284"/>
        <w:jc w:val="both"/>
        <w:rPr>
          <w:rFonts w:ascii="Calibri" w:eastAsia="Calibri" w:hAnsi="Calibri" w:cs="Calibri"/>
        </w:rPr>
      </w:pPr>
      <w:r w:rsidRPr="00846BFC">
        <w:rPr>
          <w:rFonts w:ascii="Calibri" w:eastAsia="Calibri" w:hAnsi="Calibri" w:cs="Calibri"/>
        </w:rPr>
        <w:t>złożenie oferty w niewłaściwym terminie,</w:t>
      </w:r>
    </w:p>
    <w:p w:rsidR="004447AD" w:rsidRPr="00846BFC" w:rsidRDefault="004447AD" w:rsidP="00F27954">
      <w:pPr>
        <w:pStyle w:val="Akapitzlist"/>
        <w:numPr>
          <w:ilvl w:val="0"/>
          <w:numId w:val="2"/>
        </w:numPr>
        <w:tabs>
          <w:tab w:val="left" w:pos="1418"/>
        </w:tabs>
        <w:spacing w:before="120" w:after="120"/>
        <w:ind w:left="1134" w:hanging="284"/>
        <w:jc w:val="both"/>
        <w:rPr>
          <w:rFonts w:ascii="Calibri" w:eastAsia="Calibri" w:hAnsi="Calibri" w:cs="Calibri"/>
        </w:rPr>
      </w:pPr>
      <w:r w:rsidRPr="00846BFC">
        <w:rPr>
          <w:rFonts w:ascii="Calibri" w:eastAsia="Calibri" w:hAnsi="Calibri" w:cs="Calibri"/>
        </w:rPr>
        <w:t>złożenie oferty nieczytelnej lub na formularzu innym niż określony przez Przewodniczącego w rozporządzeniu wydanym na podstawie Ustawy,</w:t>
      </w:r>
    </w:p>
    <w:p w:rsidR="004447AD" w:rsidRPr="00846BFC" w:rsidRDefault="004447AD" w:rsidP="00F27954">
      <w:pPr>
        <w:pStyle w:val="Akapitzlist"/>
        <w:numPr>
          <w:ilvl w:val="0"/>
          <w:numId w:val="2"/>
        </w:numPr>
        <w:tabs>
          <w:tab w:val="left" w:pos="1418"/>
        </w:tabs>
        <w:spacing w:before="120" w:after="120"/>
        <w:ind w:left="1134" w:hanging="284"/>
        <w:jc w:val="both"/>
        <w:rPr>
          <w:rFonts w:ascii="Calibri" w:eastAsia="Calibri" w:hAnsi="Calibri" w:cs="Calibri"/>
        </w:rPr>
      </w:pPr>
      <w:r w:rsidRPr="00846BFC">
        <w:rPr>
          <w:rFonts w:ascii="Calibri" w:eastAsia="Calibri" w:hAnsi="Calibri" w:cs="Calibri"/>
        </w:rPr>
        <w:t xml:space="preserve">złożenie oferty bez podpisów osób upoważnionych do składania oświadczeń woli </w:t>
      </w:r>
      <w:r w:rsidRPr="00846BFC">
        <w:rPr>
          <w:rFonts w:ascii="Calibri" w:eastAsia="Calibri" w:hAnsi="Calibri" w:cs="Calibri"/>
        </w:rPr>
        <w:br/>
        <w:t>w imieniu Wnioskodawcy,</w:t>
      </w:r>
    </w:p>
    <w:p w:rsidR="004447AD" w:rsidRPr="00846BFC" w:rsidRDefault="004447AD" w:rsidP="00F27954">
      <w:pPr>
        <w:pStyle w:val="Akapitzlist"/>
        <w:numPr>
          <w:ilvl w:val="0"/>
          <w:numId w:val="2"/>
        </w:numPr>
        <w:tabs>
          <w:tab w:val="left" w:pos="1418"/>
        </w:tabs>
        <w:spacing w:before="120" w:after="120"/>
        <w:ind w:left="1134" w:hanging="284"/>
        <w:jc w:val="both"/>
        <w:rPr>
          <w:rFonts w:ascii="Calibri" w:eastAsia="Calibri" w:hAnsi="Calibri" w:cs="Calibri"/>
        </w:rPr>
      </w:pPr>
      <w:r w:rsidRPr="00846BFC">
        <w:rPr>
          <w:rFonts w:ascii="Calibri" w:eastAsia="Calibri" w:hAnsi="Calibri" w:cs="Calibri"/>
        </w:rPr>
        <w:t>złożenie załącznika/załączników do oferty (jeśli ewentualnie są wymagane) bez podpisu osób</w:t>
      </w:r>
      <w:r w:rsidRPr="00846BFC">
        <w:t xml:space="preserve"> </w:t>
      </w:r>
      <w:r w:rsidRPr="00846BFC">
        <w:rPr>
          <w:rFonts w:ascii="Calibri" w:eastAsia="Calibri" w:hAnsi="Calibri" w:cs="Calibri"/>
        </w:rPr>
        <w:t>upoważnionych do składania oświadczeń woli w imieniu Wnioskodawcy,</w:t>
      </w:r>
    </w:p>
    <w:p w:rsidR="004447AD" w:rsidRDefault="004447AD" w:rsidP="00F27954">
      <w:pPr>
        <w:pStyle w:val="Akapitzlist"/>
        <w:numPr>
          <w:ilvl w:val="0"/>
          <w:numId w:val="2"/>
        </w:numPr>
        <w:tabs>
          <w:tab w:val="left" w:pos="1418"/>
        </w:tabs>
        <w:spacing w:before="120" w:after="120"/>
        <w:ind w:left="1134" w:hanging="284"/>
        <w:jc w:val="both"/>
        <w:rPr>
          <w:rFonts w:ascii="Calibri" w:eastAsia="Calibri" w:hAnsi="Calibri" w:cs="Calibri"/>
        </w:rPr>
      </w:pPr>
      <w:r w:rsidRPr="00846BFC">
        <w:rPr>
          <w:rFonts w:ascii="Calibri" w:eastAsia="Calibri" w:hAnsi="Calibri" w:cs="Calibri"/>
        </w:rPr>
        <w:t>złożenie oferty w której termin realizacji zadania nie jest zgodny z terminem podanym</w:t>
      </w:r>
      <w:r>
        <w:rPr>
          <w:rFonts w:ascii="Calibri" w:eastAsia="Calibri" w:hAnsi="Calibri" w:cs="Calibri"/>
        </w:rPr>
        <w:t xml:space="preserve"> w </w:t>
      </w:r>
      <w:r w:rsidRPr="00846BFC">
        <w:rPr>
          <w:rFonts w:ascii="Calibri" w:eastAsia="Calibri" w:hAnsi="Calibri" w:cs="Calibri"/>
        </w:rPr>
        <w:t>ogłoszeniu,</w:t>
      </w:r>
    </w:p>
    <w:p w:rsidR="004447AD" w:rsidRPr="002F50A9" w:rsidRDefault="004447AD" w:rsidP="00F27954">
      <w:pPr>
        <w:pStyle w:val="Akapitzlist"/>
        <w:numPr>
          <w:ilvl w:val="0"/>
          <w:numId w:val="2"/>
        </w:numPr>
        <w:tabs>
          <w:tab w:val="left" w:pos="1418"/>
        </w:tabs>
        <w:spacing w:before="120" w:after="120"/>
        <w:ind w:left="1134" w:hanging="284"/>
        <w:jc w:val="both"/>
        <w:rPr>
          <w:rFonts w:ascii="Calibri" w:eastAsia="Calibri" w:hAnsi="Calibri" w:cs="Calibri"/>
        </w:rPr>
      </w:pPr>
      <w:r w:rsidRPr="002F50A9">
        <w:rPr>
          <w:rFonts w:ascii="Calibri" w:eastAsia="Calibri" w:hAnsi="Calibri" w:cs="Calibri"/>
        </w:rPr>
        <w:t>wykazanie wyceny wkładu rzeczowego w kalkulacji kosztów.</w:t>
      </w:r>
    </w:p>
    <w:p w:rsidR="004447AD" w:rsidRPr="00846BFC" w:rsidRDefault="003E35E9" w:rsidP="00F27954">
      <w:pPr>
        <w:spacing w:after="0"/>
        <w:ind w:left="720"/>
        <w:jc w:val="both"/>
        <w:rPr>
          <w:rFonts w:ascii="Calibri" w:eastAsia="Calibri" w:hAnsi="Calibri" w:cs="Calibri"/>
        </w:rPr>
      </w:pPr>
      <w:r>
        <w:rPr>
          <w:rFonts w:ascii="Calibri" w:eastAsia="Calibri" w:hAnsi="Calibri" w:cs="Calibri"/>
        </w:rPr>
        <w:t>Dopuszcza się możliwość po</w:t>
      </w:r>
      <w:r w:rsidR="004447AD" w:rsidRPr="00846BFC">
        <w:rPr>
          <w:rFonts w:ascii="Calibri" w:eastAsia="Calibri" w:hAnsi="Calibri" w:cs="Calibri"/>
        </w:rPr>
        <w:t xml:space="preserve">prawienia przez Wnioskodawcę </w:t>
      </w:r>
      <w:r w:rsidR="004447AD" w:rsidRPr="00846BFC">
        <w:rPr>
          <w:rFonts w:ascii="Calibri" w:eastAsia="Calibri" w:hAnsi="Calibri" w:cs="Calibri"/>
          <w:b/>
          <w:u w:val="single"/>
        </w:rPr>
        <w:t xml:space="preserve">tylko oczywistych pomyłek pisarskich </w:t>
      </w:r>
      <w:r w:rsidR="004447AD" w:rsidRPr="00846BFC">
        <w:rPr>
          <w:rFonts w:ascii="Calibri" w:eastAsia="Calibri" w:hAnsi="Calibri" w:cs="Calibri"/>
        </w:rPr>
        <w:t>w treści oferty w terminie do dwóch dni roboczych poprzedzających posiedzenie Komisji konkursowej.</w:t>
      </w:r>
    </w:p>
    <w:p w:rsidR="004447AD" w:rsidRPr="00872044" w:rsidRDefault="004447AD" w:rsidP="00F27954">
      <w:pPr>
        <w:pStyle w:val="Akapitzlist"/>
        <w:numPr>
          <w:ilvl w:val="1"/>
          <w:numId w:val="7"/>
        </w:numPr>
        <w:tabs>
          <w:tab w:val="left" w:pos="851"/>
        </w:tabs>
        <w:spacing w:after="0"/>
        <w:ind w:left="851" w:hanging="284"/>
        <w:jc w:val="both"/>
        <w:rPr>
          <w:rFonts w:ascii="Calibri" w:eastAsia="Calibri" w:hAnsi="Calibri" w:cs="Calibri"/>
        </w:rPr>
      </w:pPr>
      <w:r w:rsidRPr="00846BFC">
        <w:rPr>
          <w:rFonts w:ascii="Calibri" w:eastAsia="Calibri" w:hAnsi="Calibri" w:cs="Calibri"/>
        </w:rPr>
        <w:t>do oferty załącz</w:t>
      </w:r>
      <w:r>
        <w:rPr>
          <w:rFonts w:ascii="Calibri" w:eastAsia="Calibri" w:hAnsi="Calibri" w:cs="Calibri"/>
        </w:rPr>
        <w:t>a się (</w:t>
      </w:r>
      <w:r w:rsidRPr="00B328C6">
        <w:rPr>
          <w:rFonts w:ascii="Calibri" w:eastAsia="Calibri" w:hAnsi="Calibri" w:cs="Calibri"/>
          <w:u w:val="single"/>
        </w:rPr>
        <w:t>dotyczy oferty wspólnej</w:t>
      </w:r>
      <w:r>
        <w:rPr>
          <w:rFonts w:ascii="Calibri" w:eastAsia="Calibri" w:hAnsi="Calibri" w:cs="Calibri"/>
        </w:rPr>
        <w:t xml:space="preserve">) </w:t>
      </w:r>
      <w:r w:rsidRPr="008B7B24">
        <w:rPr>
          <w:rFonts w:ascii="Calibri" w:eastAsia="Calibri" w:hAnsi="Calibri" w:cs="Calibri"/>
        </w:rPr>
        <w:t>umowę zawartą między oferentami, którzy złożyli ofertę wspólną, określającą zakres ich świadczeń składających się na realizację zadania publicznego, podpisaną przez upoważnione osoby (z pieczęciami ze wskazaniem imion, nazwisk i podpisami osób upoważnionych do reprezentowania podmiotu. W przypadku braku pieczęci osoba upoważniona jest zobowiązana w sposób czytelny wskazać imię i na</w:t>
      </w:r>
      <w:r>
        <w:rPr>
          <w:rFonts w:ascii="Calibri" w:eastAsia="Calibri" w:hAnsi="Calibri" w:cs="Calibri"/>
        </w:rPr>
        <w:t xml:space="preserve">zwisko oraz </w:t>
      </w:r>
      <w:r w:rsidRPr="00872044">
        <w:rPr>
          <w:rFonts w:ascii="Calibri" w:eastAsia="Calibri" w:hAnsi="Calibri" w:cs="Calibri"/>
        </w:rPr>
        <w:t>sprawowaną funkcję),</w:t>
      </w:r>
    </w:p>
    <w:p w:rsidR="004447AD" w:rsidRPr="00872044" w:rsidRDefault="004447AD" w:rsidP="00F27954">
      <w:pPr>
        <w:pStyle w:val="Akapitzlist"/>
        <w:numPr>
          <w:ilvl w:val="1"/>
          <w:numId w:val="7"/>
        </w:numPr>
        <w:tabs>
          <w:tab w:val="left" w:pos="851"/>
        </w:tabs>
        <w:spacing w:after="0"/>
        <w:ind w:left="851" w:hanging="284"/>
        <w:jc w:val="both"/>
        <w:rPr>
          <w:rFonts w:ascii="Calibri" w:eastAsia="Calibri" w:hAnsi="Calibri" w:cs="Calibri"/>
        </w:rPr>
      </w:pPr>
      <w:r w:rsidRPr="00872044">
        <w:rPr>
          <w:rFonts w:ascii="Calibri" w:eastAsia="Calibri" w:hAnsi="Calibri" w:cs="Calibri"/>
        </w:rPr>
        <w:t xml:space="preserve">do oferty należy załączyć oświadczenie o zrealizowaniu obowiązku informacyjnego wobec osób wskazanych w </w:t>
      </w:r>
      <w:r w:rsidRPr="00872044">
        <w:rPr>
          <w:rFonts w:ascii="Calibri" w:eastAsia="Calibri" w:hAnsi="Calibri" w:cs="Calibri"/>
          <w:i/>
        </w:rPr>
        <w:t xml:space="preserve">Formularzu ofertowym, </w:t>
      </w:r>
      <w:r w:rsidRPr="00872044">
        <w:rPr>
          <w:rFonts w:ascii="Calibri" w:eastAsia="Calibri" w:hAnsi="Calibri" w:cs="Calibri"/>
        </w:rPr>
        <w:t xml:space="preserve">wynikającym z rozporządzenia Parlamentu Europejskiego i Rady (UE) nr 2016/679 z dnia 27 kwietnia 2016 r. </w:t>
      </w:r>
      <w:r w:rsidRPr="00872044">
        <w:rPr>
          <w:rFonts w:ascii="Calibri" w:eastAsia="Calibri" w:hAnsi="Calibri" w:cs="Calibri"/>
          <w:bCs/>
          <w:i/>
        </w:rPr>
        <w:t>w sprawie ochrony osób fizycznych w związku z przetwarzaniem danych osobowych i w sprawie swobodnego przepływu takich danych oraz uchylenia dyrektywy 95/46/WE</w:t>
      </w:r>
      <w:r w:rsidRPr="00872044">
        <w:rPr>
          <w:rFonts w:ascii="Calibri" w:eastAsia="Calibri" w:hAnsi="Calibri" w:cs="Calibri"/>
          <w:bCs/>
        </w:rPr>
        <w:t xml:space="preserve"> </w:t>
      </w:r>
      <w:r w:rsidRPr="00872044">
        <w:rPr>
          <w:rFonts w:ascii="Calibri" w:eastAsia="Calibri" w:hAnsi="Calibri" w:cs="Calibri"/>
          <w:bCs/>
          <w:i/>
        </w:rPr>
        <w:t xml:space="preserve">(ogólne rozporządzenie o ochronie danych) (Dz. U. UE L 119 z 4.05,2016 r.), </w:t>
      </w:r>
      <w:r w:rsidRPr="00872044">
        <w:rPr>
          <w:rFonts w:ascii="Calibri" w:eastAsia="Calibri" w:hAnsi="Calibri" w:cs="Calibri"/>
          <w:bCs/>
        </w:rPr>
        <w:t>(</w:t>
      </w:r>
      <w:r w:rsidR="00872044" w:rsidRPr="00872044">
        <w:rPr>
          <w:rFonts w:ascii="Calibri" w:eastAsia="Calibri" w:hAnsi="Calibri" w:cs="Calibri"/>
        </w:rPr>
        <w:t>załącznik nr 3 do ogłoszenia).</w:t>
      </w:r>
    </w:p>
    <w:p w:rsidR="004447AD" w:rsidRPr="00872044" w:rsidRDefault="004447AD" w:rsidP="00F27954">
      <w:pPr>
        <w:pStyle w:val="Akapitzlist"/>
        <w:numPr>
          <w:ilvl w:val="0"/>
          <w:numId w:val="1"/>
        </w:numPr>
        <w:tabs>
          <w:tab w:val="left" w:pos="567"/>
        </w:tabs>
        <w:spacing w:before="120" w:after="0"/>
        <w:ind w:left="567" w:hanging="283"/>
        <w:jc w:val="both"/>
        <w:rPr>
          <w:rFonts w:ascii="Calibri" w:eastAsia="Calibri" w:hAnsi="Calibri" w:cs="Calibri"/>
          <w:b/>
        </w:rPr>
      </w:pPr>
      <w:r w:rsidRPr="00872044">
        <w:rPr>
          <w:rFonts w:ascii="Calibri" w:eastAsia="Calibri" w:hAnsi="Calibri" w:cs="Calibri"/>
        </w:rPr>
        <w:t xml:space="preserve">W trakcie realizacji zadania mogą być dokonywane przesunięcia w zakresie poszczególnych kosztów zadania. Zwiększenie pozycji kosztu o więcej niż </w:t>
      </w:r>
      <w:r w:rsidRPr="00872044">
        <w:rPr>
          <w:rFonts w:ascii="Calibri" w:eastAsia="Calibri" w:hAnsi="Calibri" w:cs="Calibri"/>
          <w:b/>
        </w:rPr>
        <w:t>15%</w:t>
      </w:r>
      <w:r w:rsidRPr="00872044">
        <w:rPr>
          <w:rFonts w:ascii="Calibri" w:eastAsia="Calibri" w:hAnsi="Calibri" w:cs="Calibri"/>
        </w:rPr>
        <w:t xml:space="preserve"> wartości danego kosztu wymaga zawarcia aneksu do umowy. Aneksu wymaga także utworzenie nowej pozycji kosztów. W takiej sytuacji Oferent zobowiązany jest przedstawić zaktualizowany budżet oferty.</w:t>
      </w:r>
    </w:p>
    <w:p w:rsidR="004447AD" w:rsidRPr="00872044" w:rsidRDefault="004447AD" w:rsidP="00F27954">
      <w:pPr>
        <w:pStyle w:val="Akapitzlist"/>
        <w:numPr>
          <w:ilvl w:val="0"/>
          <w:numId w:val="1"/>
        </w:numPr>
        <w:tabs>
          <w:tab w:val="left" w:pos="567"/>
        </w:tabs>
        <w:spacing w:before="120" w:after="0"/>
        <w:ind w:left="567" w:hanging="283"/>
        <w:jc w:val="both"/>
        <w:rPr>
          <w:rFonts w:ascii="Calibri" w:eastAsia="Calibri" w:hAnsi="Calibri" w:cs="Calibri"/>
        </w:rPr>
      </w:pPr>
      <w:r w:rsidRPr="00872044">
        <w:rPr>
          <w:rFonts w:ascii="Calibri" w:eastAsia="Calibri" w:hAnsi="Calibri" w:cs="Calibri"/>
        </w:rPr>
        <w:t>Załącznikami do niniejszego ogłoszenia są</w:t>
      </w:r>
      <w:r w:rsidR="00F476A8" w:rsidRPr="00872044">
        <w:rPr>
          <w:rFonts w:ascii="Calibri" w:eastAsia="Calibri" w:hAnsi="Calibri" w:cs="Calibri"/>
        </w:rPr>
        <w:t>:</w:t>
      </w:r>
      <w:r w:rsidRPr="00872044">
        <w:rPr>
          <w:rFonts w:ascii="Calibri" w:eastAsia="Calibri" w:hAnsi="Calibri" w:cs="Calibri"/>
        </w:rPr>
        <w:t xml:space="preserve"> </w:t>
      </w:r>
      <w:r w:rsidR="00F476A8" w:rsidRPr="00872044">
        <w:rPr>
          <w:rFonts w:ascii="Calibri" w:eastAsia="Calibri" w:hAnsi="Calibri" w:cs="Calibri"/>
        </w:rPr>
        <w:t>wzór</w:t>
      </w:r>
      <w:r w:rsidRPr="00872044">
        <w:rPr>
          <w:rFonts w:ascii="Calibri" w:eastAsia="Calibri" w:hAnsi="Calibri" w:cs="Calibri"/>
        </w:rPr>
        <w:t xml:space="preserve"> oferty</w:t>
      </w:r>
      <w:r w:rsidR="00F476A8" w:rsidRPr="00872044">
        <w:rPr>
          <w:rFonts w:ascii="Calibri" w:eastAsia="Calibri" w:hAnsi="Calibri" w:cs="Calibri"/>
        </w:rPr>
        <w:t xml:space="preserve"> (załącznik nr 1), wzór </w:t>
      </w:r>
      <w:r w:rsidRPr="00872044">
        <w:rPr>
          <w:rFonts w:ascii="Calibri" w:eastAsia="Calibri" w:hAnsi="Calibri" w:cs="Calibri"/>
        </w:rPr>
        <w:t>sprawozdania z</w:t>
      </w:r>
      <w:r w:rsidR="00F476A8" w:rsidRPr="00872044">
        <w:rPr>
          <w:rFonts w:ascii="Calibri" w:eastAsia="Calibri" w:hAnsi="Calibri" w:cs="Calibri"/>
        </w:rPr>
        <w:t xml:space="preserve"> realizacji zadania publicznego (załącznik nr 2) oraz wzór oświadczenia oferenta dotyczący zrealizowania obowiązku informacyjnego (załącznik nr 3).</w:t>
      </w:r>
    </w:p>
    <w:p w:rsidR="004447AD" w:rsidRPr="00846BFC" w:rsidRDefault="004447AD" w:rsidP="00F27954">
      <w:pPr>
        <w:spacing w:after="0"/>
        <w:jc w:val="both"/>
        <w:rPr>
          <w:rFonts w:ascii="Calibri" w:eastAsia="Calibri" w:hAnsi="Calibri" w:cs="Calibri"/>
          <w:b/>
        </w:rPr>
      </w:pPr>
    </w:p>
    <w:p w:rsidR="00282D6C" w:rsidRDefault="00282D6C" w:rsidP="00F27954">
      <w:pPr>
        <w:spacing w:after="0"/>
        <w:jc w:val="both"/>
        <w:rPr>
          <w:rFonts w:ascii="Calibri" w:eastAsia="Calibri" w:hAnsi="Calibri" w:cs="Calibri"/>
          <w:b/>
        </w:rPr>
      </w:pPr>
    </w:p>
    <w:p w:rsidR="00282D6C" w:rsidRDefault="00282D6C" w:rsidP="00F27954">
      <w:pPr>
        <w:spacing w:after="0"/>
        <w:jc w:val="both"/>
        <w:rPr>
          <w:rFonts w:ascii="Calibri" w:eastAsia="Calibri" w:hAnsi="Calibri" w:cs="Calibri"/>
          <w:b/>
        </w:rPr>
      </w:pPr>
    </w:p>
    <w:p w:rsidR="004447AD" w:rsidRPr="00846BFC" w:rsidRDefault="004447AD" w:rsidP="00F27954">
      <w:pPr>
        <w:spacing w:after="0"/>
        <w:jc w:val="both"/>
        <w:rPr>
          <w:rFonts w:ascii="Calibri" w:eastAsia="Calibri" w:hAnsi="Calibri" w:cs="Calibri"/>
        </w:rPr>
      </w:pPr>
      <w:r w:rsidRPr="00846BFC">
        <w:rPr>
          <w:rFonts w:ascii="Calibri" w:eastAsia="Calibri" w:hAnsi="Calibri" w:cs="Calibri"/>
          <w:b/>
        </w:rPr>
        <w:lastRenderedPageBreak/>
        <w:t xml:space="preserve">IV. </w:t>
      </w:r>
      <w:r>
        <w:rPr>
          <w:rFonts w:ascii="Calibri" w:eastAsia="Calibri" w:hAnsi="Calibri" w:cs="Calibri"/>
          <w:b/>
        </w:rPr>
        <w:t>W</w:t>
      </w:r>
      <w:r w:rsidRPr="00846BFC">
        <w:rPr>
          <w:rFonts w:ascii="Calibri" w:eastAsia="Calibri" w:hAnsi="Calibri" w:cs="Calibri"/>
          <w:b/>
        </w:rPr>
        <w:t>arunki realizacji zadania</w:t>
      </w:r>
      <w:r w:rsidRPr="00846BFC">
        <w:rPr>
          <w:rFonts w:ascii="Calibri" w:eastAsia="Calibri" w:hAnsi="Calibri" w:cs="Calibri"/>
        </w:rPr>
        <w:t xml:space="preserve"> </w:t>
      </w:r>
    </w:p>
    <w:p w:rsidR="004447AD" w:rsidRDefault="004447AD" w:rsidP="00F27954">
      <w:pPr>
        <w:numPr>
          <w:ilvl w:val="0"/>
          <w:numId w:val="4"/>
        </w:numPr>
        <w:tabs>
          <w:tab w:val="left" w:pos="426"/>
          <w:tab w:val="left" w:pos="567"/>
        </w:tabs>
        <w:spacing w:before="120" w:after="120"/>
        <w:ind w:left="567" w:hanging="283"/>
        <w:jc w:val="both"/>
        <w:rPr>
          <w:rFonts w:ascii="Calibri" w:eastAsia="Calibri" w:hAnsi="Calibri" w:cs="Calibri"/>
        </w:rPr>
      </w:pPr>
      <w:r w:rsidRPr="00846BFC">
        <w:rPr>
          <w:rFonts w:ascii="Calibri" w:eastAsia="Calibri" w:hAnsi="Calibri" w:cs="Calibri"/>
        </w:rPr>
        <w:t>Kwota przyznanej dotacji może być niższa od wnioskowanej w ofercie. W takim przypadku oferent ma możliwość odstąpienia od realizacji zadania lub ma możliwość zrealizować je w zakresie odpowiadającym przyznanej dotacji. Wówczas zobowiązany jest do przedstawienia korekty planu i harmonogramu działań, opisów zakładanych rezultatów realizacji zadania publicznego oraz kalkulacji przewidywan</w:t>
      </w:r>
      <w:r w:rsidR="003E35E9">
        <w:rPr>
          <w:rFonts w:ascii="Calibri" w:eastAsia="Calibri" w:hAnsi="Calibri" w:cs="Calibri"/>
        </w:rPr>
        <w:t>ych kosztów realizacji zadania.</w:t>
      </w:r>
      <w:r w:rsidRPr="00846BFC">
        <w:rPr>
          <w:rFonts w:ascii="Calibri" w:eastAsia="Calibri" w:hAnsi="Calibri" w:cs="Calibri"/>
        </w:rPr>
        <w:t xml:space="preserve"> W </w:t>
      </w:r>
      <w:r w:rsidR="003E35E9">
        <w:rPr>
          <w:rFonts w:ascii="Calibri" w:eastAsia="Calibri" w:hAnsi="Calibri" w:cs="Calibri"/>
        </w:rPr>
        <w:t>niniejszym przypadku oferent</w:t>
      </w:r>
      <w:r w:rsidRPr="00846BFC">
        <w:rPr>
          <w:rFonts w:ascii="Calibri" w:eastAsia="Calibri" w:hAnsi="Calibri" w:cs="Calibri"/>
        </w:rPr>
        <w:t xml:space="preserve"> może zmniejszyć inne środki finansowe ale musi zachować proporcje wskazane w ofercie.</w:t>
      </w:r>
    </w:p>
    <w:p w:rsidR="004447AD" w:rsidRPr="00F25CB3" w:rsidRDefault="004447AD" w:rsidP="00F25CB3">
      <w:pPr>
        <w:numPr>
          <w:ilvl w:val="0"/>
          <w:numId w:val="4"/>
        </w:numPr>
        <w:tabs>
          <w:tab w:val="left" w:pos="426"/>
          <w:tab w:val="left" w:pos="567"/>
        </w:tabs>
        <w:spacing w:before="120" w:after="120"/>
        <w:ind w:left="567" w:hanging="283"/>
        <w:jc w:val="both"/>
        <w:rPr>
          <w:rFonts w:ascii="Calibri" w:eastAsia="Calibri" w:hAnsi="Calibri" w:cs="Calibri"/>
        </w:rPr>
      </w:pPr>
      <w:r w:rsidRPr="00F25CB3">
        <w:rPr>
          <w:rFonts w:ascii="Calibri" w:eastAsia="Calibri" w:hAnsi="Calibri" w:cs="Calibri"/>
        </w:rPr>
        <w:t>Warunkiem przekazania dotacji jest zawarcie umowy sporządzonej według ramo</w:t>
      </w:r>
      <w:r w:rsidR="003E35E9" w:rsidRPr="00F25CB3">
        <w:rPr>
          <w:rFonts w:ascii="Calibri" w:eastAsia="Calibri" w:hAnsi="Calibri" w:cs="Calibri"/>
        </w:rPr>
        <w:t>wego wzoru umowy określonego w R</w:t>
      </w:r>
      <w:r w:rsidRPr="00F25CB3">
        <w:rPr>
          <w:rFonts w:ascii="Calibri" w:eastAsia="Calibri" w:hAnsi="Calibri" w:cs="Calibri"/>
        </w:rPr>
        <w:t>ozporządzeniu. Umowa będzie zawarta najpóźniej w dniu rozpoczęcia realizacji projektu.</w:t>
      </w:r>
    </w:p>
    <w:p w:rsidR="004447AD" w:rsidRPr="00846BFC" w:rsidRDefault="004447AD" w:rsidP="00F27954">
      <w:pPr>
        <w:numPr>
          <w:ilvl w:val="0"/>
          <w:numId w:val="4"/>
        </w:numPr>
        <w:tabs>
          <w:tab w:val="left" w:pos="284"/>
          <w:tab w:val="left" w:pos="567"/>
        </w:tabs>
        <w:spacing w:before="120" w:after="120"/>
        <w:ind w:left="567" w:hanging="283"/>
        <w:jc w:val="both"/>
        <w:rPr>
          <w:rFonts w:ascii="Calibri" w:eastAsia="Calibri" w:hAnsi="Calibri" w:cs="Calibri"/>
        </w:rPr>
      </w:pPr>
      <w:r w:rsidRPr="00846BFC">
        <w:rPr>
          <w:rFonts w:ascii="Calibri" w:eastAsia="Calibri" w:hAnsi="Calibri" w:cs="Calibri"/>
        </w:rPr>
        <w:t>Termin i szczegółowe warunki realizacji zadania zostaną określone w umowie.</w:t>
      </w:r>
    </w:p>
    <w:p w:rsidR="004447AD" w:rsidRPr="00846BFC" w:rsidRDefault="004447AD" w:rsidP="00F27954">
      <w:pPr>
        <w:numPr>
          <w:ilvl w:val="0"/>
          <w:numId w:val="4"/>
        </w:numPr>
        <w:tabs>
          <w:tab w:val="left" w:pos="426"/>
          <w:tab w:val="left" w:pos="567"/>
        </w:tabs>
        <w:spacing w:before="120" w:after="120"/>
        <w:ind w:left="567" w:hanging="283"/>
        <w:jc w:val="both"/>
        <w:rPr>
          <w:rFonts w:ascii="Calibri" w:eastAsia="Calibri" w:hAnsi="Calibri" w:cs="Calibri"/>
        </w:rPr>
      </w:pPr>
      <w:r w:rsidRPr="00846BFC">
        <w:rPr>
          <w:rFonts w:ascii="Calibri" w:eastAsia="Calibri" w:hAnsi="Calibri" w:cs="Calibri"/>
        </w:rPr>
        <w:t>Oferent, po otrzymaniu dotacji zobowiązuje się do zamieszczania wiadomości z zapisem „Finansowane ze środków powiatu poznańskiego” w materiałach, publikacjach, informacjach dla mediów, ogłoszeniach i wystąpieniach publicznych dotyczących realizowanego zadania publicznego oraz logotypu powia</w:t>
      </w:r>
      <w:r w:rsidR="00E05311">
        <w:rPr>
          <w:rFonts w:ascii="Calibri" w:eastAsia="Calibri" w:hAnsi="Calibri" w:cs="Calibri"/>
        </w:rPr>
        <w:t xml:space="preserve">tu poznańskiego na materiałach </w:t>
      </w:r>
      <w:r w:rsidRPr="00846BFC">
        <w:rPr>
          <w:rFonts w:ascii="Calibri" w:eastAsia="Calibri" w:hAnsi="Calibri" w:cs="Calibri"/>
        </w:rPr>
        <w:t>i publikacjach, w szczególności promocyjnych, informacyjnych,</w:t>
      </w:r>
      <w:r w:rsidR="00E05311">
        <w:rPr>
          <w:rFonts w:ascii="Calibri" w:eastAsia="Calibri" w:hAnsi="Calibri" w:cs="Calibri"/>
        </w:rPr>
        <w:t xml:space="preserve"> ogłoszeniowych, szkoleniowych </w:t>
      </w:r>
      <w:r w:rsidRPr="00846BFC">
        <w:rPr>
          <w:rFonts w:ascii="Calibri" w:eastAsia="Calibri" w:hAnsi="Calibri" w:cs="Calibri"/>
        </w:rPr>
        <w:t>i edukacyjnych, dotyczących realizowanego zadania, proporcjonalnie do wielkości innych oznaczeń, w sposób zapewniający jego dobrą widoczność.</w:t>
      </w:r>
    </w:p>
    <w:p w:rsidR="004447AD" w:rsidRPr="00846BFC" w:rsidRDefault="004447AD" w:rsidP="00F27954">
      <w:pPr>
        <w:numPr>
          <w:ilvl w:val="0"/>
          <w:numId w:val="4"/>
        </w:numPr>
        <w:tabs>
          <w:tab w:val="left" w:pos="426"/>
          <w:tab w:val="left" w:pos="567"/>
        </w:tabs>
        <w:spacing w:before="120" w:after="120"/>
        <w:ind w:left="567" w:hanging="283"/>
        <w:jc w:val="both"/>
        <w:rPr>
          <w:rFonts w:ascii="Calibri" w:eastAsia="Calibri" w:hAnsi="Calibri" w:cs="Calibri"/>
          <w:b/>
        </w:rPr>
      </w:pPr>
      <w:r w:rsidRPr="00E15C7B">
        <w:rPr>
          <w:rFonts w:ascii="Calibri" w:eastAsia="Calibri" w:hAnsi="Calibri" w:cs="Calibri"/>
        </w:rPr>
        <w:t xml:space="preserve">W terminie 30 dni od daty zakończenia realizacji zadania publicznego </w:t>
      </w:r>
      <w:r w:rsidR="00E05311">
        <w:rPr>
          <w:rFonts w:ascii="Calibri" w:eastAsia="Calibri" w:hAnsi="Calibri" w:cs="Calibri"/>
        </w:rPr>
        <w:t>odpowiednio w roku 2025 i 2026</w:t>
      </w:r>
      <w:r>
        <w:rPr>
          <w:rFonts w:ascii="Calibri" w:eastAsia="Calibri" w:hAnsi="Calibri" w:cs="Calibri"/>
        </w:rPr>
        <w:t xml:space="preserve"> </w:t>
      </w:r>
      <w:r w:rsidRPr="00E15C7B">
        <w:rPr>
          <w:rFonts w:ascii="Calibri" w:eastAsia="Calibri" w:hAnsi="Calibri" w:cs="Calibri"/>
        </w:rPr>
        <w:t>oferent przedkłada sprawozdanie z jego realizacji, sporządz</w:t>
      </w:r>
      <w:r w:rsidR="003E35E9">
        <w:rPr>
          <w:rFonts w:ascii="Calibri" w:eastAsia="Calibri" w:hAnsi="Calibri" w:cs="Calibri"/>
        </w:rPr>
        <w:t>one według wzoru określonego w R</w:t>
      </w:r>
      <w:r w:rsidRPr="00E15C7B">
        <w:rPr>
          <w:rFonts w:ascii="Calibri" w:eastAsia="Calibri" w:hAnsi="Calibri" w:cs="Calibri"/>
        </w:rPr>
        <w:t>ozporządzeniu</w:t>
      </w:r>
      <w:r w:rsidRPr="00E15C7B">
        <w:rPr>
          <w:rFonts w:ascii="Calibri" w:eastAsia="Calibri" w:hAnsi="Calibri" w:cs="Calibri"/>
          <w:bCs/>
        </w:rPr>
        <w:t>,</w:t>
      </w:r>
      <w:r w:rsidRPr="00E15C7B">
        <w:rPr>
          <w:rFonts w:ascii="Calibri" w:eastAsia="Calibri" w:hAnsi="Calibri" w:cs="Calibri"/>
          <w:b/>
          <w:bCs/>
        </w:rPr>
        <w:t xml:space="preserve"> </w:t>
      </w:r>
      <w:r w:rsidRPr="00E15C7B">
        <w:rPr>
          <w:rFonts w:ascii="Calibri" w:eastAsia="Calibri" w:hAnsi="Calibri" w:cs="Calibri"/>
        </w:rPr>
        <w:t xml:space="preserve">stanowiącego załącznik </w:t>
      </w:r>
      <w:r w:rsidR="00F27954">
        <w:rPr>
          <w:rFonts w:ascii="Calibri" w:eastAsia="Calibri" w:hAnsi="Calibri" w:cs="Calibri"/>
        </w:rPr>
        <w:t xml:space="preserve">nr 2 </w:t>
      </w:r>
      <w:r w:rsidRPr="00E15C7B">
        <w:rPr>
          <w:rFonts w:ascii="Calibri" w:eastAsia="Calibri" w:hAnsi="Calibri" w:cs="Calibri"/>
        </w:rPr>
        <w:t>do niniejszego ogłoszenia</w:t>
      </w:r>
      <w:r w:rsidRPr="00846BFC">
        <w:rPr>
          <w:rFonts w:ascii="Calibri" w:eastAsia="Calibri" w:hAnsi="Calibri" w:cs="Calibri"/>
        </w:rPr>
        <w:t>.</w:t>
      </w:r>
    </w:p>
    <w:p w:rsidR="004447AD" w:rsidRPr="00846BFC" w:rsidRDefault="004447AD" w:rsidP="00F27954">
      <w:pPr>
        <w:tabs>
          <w:tab w:val="left" w:pos="426"/>
        </w:tabs>
        <w:spacing w:before="120" w:after="120"/>
        <w:jc w:val="both"/>
        <w:rPr>
          <w:rFonts w:ascii="Calibri" w:eastAsia="Calibri" w:hAnsi="Calibri" w:cs="Calibri"/>
          <w:b/>
        </w:rPr>
      </w:pPr>
      <w:r w:rsidRPr="00846BFC">
        <w:rPr>
          <w:rFonts w:ascii="Calibri" w:eastAsia="Calibri" w:hAnsi="Calibri" w:cs="Calibri"/>
          <w:b/>
        </w:rPr>
        <w:t>V. Termin składania ofert</w:t>
      </w:r>
    </w:p>
    <w:p w:rsidR="004447AD" w:rsidRPr="00846BFC" w:rsidRDefault="004447AD" w:rsidP="00F27954">
      <w:pPr>
        <w:pStyle w:val="Akapitzlist"/>
        <w:numPr>
          <w:ilvl w:val="0"/>
          <w:numId w:val="3"/>
        </w:numPr>
        <w:tabs>
          <w:tab w:val="left" w:pos="426"/>
        </w:tabs>
        <w:spacing w:before="120" w:after="120"/>
        <w:ind w:left="567" w:hanging="283"/>
        <w:jc w:val="both"/>
        <w:rPr>
          <w:rFonts w:ascii="Calibri" w:eastAsia="Calibri" w:hAnsi="Calibri" w:cs="Calibri"/>
        </w:rPr>
      </w:pPr>
      <w:r w:rsidRPr="00846BFC">
        <w:rPr>
          <w:rFonts w:ascii="Calibri" w:eastAsia="Calibri" w:hAnsi="Calibri" w:cs="Calibri"/>
        </w:rPr>
        <w:t xml:space="preserve">Formularze ofert oraz dodatkowe informacje można uzyskać w Wydziale </w:t>
      </w:r>
      <w:r>
        <w:rPr>
          <w:rFonts w:ascii="Calibri" w:eastAsia="Calibri" w:hAnsi="Calibri" w:cs="Calibri"/>
        </w:rPr>
        <w:t>Spraw Społecznych i </w:t>
      </w:r>
      <w:r w:rsidRPr="00846BFC">
        <w:rPr>
          <w:rFonts w:ascii="Calibri" w:eastAsia="Calibri" w:hAnsi="Calibri" w:cs="Calibri"/>
        </w:rPr>
        <w:t xml:space="preserve">Zdrowia Starostwa Powiatowego w Poznaniu, ul. Słowackiego 8, 60 – </w:t>
      </w:r>
      <w:r>
        <w:rPr>
          <w:rFonts w:ascii="Calibri" w:eastAsia="Calibri" w:hAnsi="Calibri" w:cs="Calibri"/>
        </w:rPr>
        <w:t>823</w:t>
      </w:r>
      <w:r w:rsidRPr="00846BFC">
        <w:rPr>
          <w:rFonts w:ascii="Calibri" w:eastAsia="Calibri" w:hAnsi="Calibri" w:cs="Calibri"/>
        </w:rPr>
        <w:t xml:space="preserve"> Poznań, pok. 11</w:t>
      </w:r>
      <w:r w:rsidR="00E05311">
        <w:rPr>
          <w:rFonts w:ascii="Calibri" w:eastAsia="Calibri" w:hAnsi="Calibri" w:cs="Calibri"/>
        </w:rPr>
        <w:t>6</w:t>
      </w:r>
      <w:r w:rsidRPr="00846BFC">
        <w:rPr>
          <w:rFonts w:ascii="Calibri" w:eastAsia="Calibri" w:hAnsi="Calibri" w:cs="Calibri"/>
        </w:rPr>
        <w:t>, tel. 618</w:t>
      </w:r>
      <w:r>
        <w:rPr>
          <w:rFonts w:ascii="Calibri" w:eastAsia="Calibri" w:hAnsi="Calibri" w:cs="Calibri"/>
        </w:rPr>
        <w:t xml:space="preserve"> 410 731 </w:t>
      </w:r>
      <w:r w:rsidRPr="00846BFC">
        <w:rPr>
          <w:rFonts w:ascii="Calibri" w:eastAsia="Calibri" w:hAnsi="Calibri" w:cs="Calibri"/>
        </w:rPr>
        <w:t xml:space="preserve">lub 618 410 533, na stronie internetowej powiatu poznańskiego - </w:t>
      </w:r>
      <w:r w:rsidRPr="00846BFC">
        <w:rPr>
          <w:rFonts w:ascii="Calibri" w:eastAsia="Calibri" w:hAnsi="Calibri" w:cs="Calibri"/>
          <w:u w:val="single"/>
        </w:rPr>
        <w:t>www.powiat.poznan.pl</w:t>
      </w:r>
      <w:r w:rsidRPr="00846BFC">
        <w:rPr>
          <w:rFonts w:ascii="Calibri" w:eastAsia="Calibri" w:hAnsi="Calibri" w:cs="Calibri"/>
        </w:rPr>
        <w:t xml:space="preserve"> oraz w Biuletynie Informacji Publicznej.</w:t>
      </w:r>
    </w:p>
    <w:p w:rsidR="004447AD" w:rsidRPr="00846BFC" w:rsidRDefault="004447AD" w:rsidP="00F27954">
      <w:pPr>
        <w:pStyle w:val="Akapitzlist"/>
        <w:numPr>
          <w:ilvl w:val="0"/>
          <w:numId w:val="3"/>
        </w:numPr>
        <w:tabs>
          <w:tab w:val="left" w:pos="426"/>
        </w:tabs>
        <w:spacing w:before="120" w:after="120"/>
        <w:ind w:left="567" w:hanging="283"/>
        <w:jc w:val="both"/>
        <w:rPr>
          <w:rFonts w:ascii="Calibri" w:eastAsia="Calibri" w:hAnsi="Calibri" w:cs="Calibri"/>
        </w:rPr>
      </w:pPr>
      <w:r w:rsidRPr="00846BFC">
        <w:rPr>
          <w:rFonts w:ascii="Calibri" w:eastAsia="Calibri" w:hAnsi="Calibri" w:cs="Calibri"/>
        </w:rPr>
        <w:t xml:space="preserve">Oferty wraz z wymaganymi załącznikami, można składać osobiście lub drogą pocztową </w:t>
      </w:r>
      <w:r w:rsidRPr="00846BFC">
        <w:rPr>
          <w:rFonts w:ascii="Calibri" w:eastAsia="Calibri" w:hAnsi="Calibri" w:cs="Calibri"/>
        </w:rPr>
        <w:br/>
        <w:t xml:space="preserve">w nieprzekraczalnym terminie do dnia </w:t>
      </w:r>
      <w:r w:rsidR="006A56C7">
        <w:rPr>
          <w:rFonts w:ascii="Calibri" w:eastAsia="Calibri" w:hAnsi="Calibri" w:cs="Calibri"/>
          <w:b/>
        </w:rPr>
        <w:t>7 października</w:t>
      </w:r>
      <w:r w:rsidR="00E05311">
        <w:rPr>
          <w:rFonts w:ascii="Calibri" w:eastAsia="Calibri" w:hAnsi="Calibri" w:cs="Calibri"/>
          <w:b/>
        </w:rPr>
        <w:t xml:space="preserve"> 2024</w:t>
      </w:r>
      <w:r w:rsidRPr="0036327D">
        <w:rPr>
          <w:rFonts w:ascii="Calibri" w:eastAsia="Calibri" w:hAnsi="Calibri" w:cs="Calibri"/>
          <w:b/>
        </w:rPr>
        <w:t xml:space="preserve"> roku</w:t>
      </w:r>
      <w:r w:rsidR="006466FE">
        <w:rPr>
          <w:rFonts w:ascii="Calibri" w:eastAsia="Calibri" w:hAnsi="Calibri" w:cs="Calibri"/>
          <w:b/>
        </w:rPr>
        <w:t xml:space="preserve"> do godz. 12.00</w:t>
      </w:r>
      <w:r w:rsidRPr="00846BFC">
        <w:rPr>
          <w:rFonts w:ascii="Calibri" w:eastAsia="Calibri" w:hAnsi="Calibri" w:cs="Calibri"/>
        </w:rPr>
        <w:t xml:space="preserve"> w Kancelarii Starostwa Powiatowego w Poznaniu, ul. </w:t>
      </w:r>
      <w:r>
        <w:rPr>
          <w:rFonts w:ascii="Calibri" w:eastAsia="Calibri" w:hAnsi="Calibri" w:cs="Calibri"/>
        </w:rPr>
        <w:t xml:space="preserve">Słowackiego </w:t>
      </w:r>
      <w:r w:rsidRPr="00846BFC">
        <w:rPr>
          <w:rFonts w:ascii="Calibri" w:eastAsia="Calibri" w:hAnsi="Calibri" w:cs="Calibri"/>
        </w:rPr>
        <w:t>8, 60-</w:t>
      </w:r>
      <w:r>
        <w:rPr>
          <w:rFonts w:ascii="Calibri" w:eastAsia="Calibri" w:hAnsi="Calibri" w:cs="Calibri"/>
        </w:rPr>
        <w:t>823</w:t>
      </w:r>
      <w:r w:rsidRPr="00846BFC">
        <w:rPr>
          <w:rFonts w:ascii="Calibri" w:eastAsia="Calibri" w:hAnsi="Calibri" w:cs="Calibri"/>
        </w:rPr>
        <w:t xml:space="preserve"> Poznań</w:t>
      </w:r>
      <w:r>
        <w:rPr>
          <w:rFonts w:ascii="Calibri" w:eastAsia="Calibri" w:hAnsi="Calibri" w:cs="Calibri"/>
        </w:rPr>
        <w:t>, pok. 018</w:t>
      </w:r>
      <w:r w:rsidRPr="00846BFC">
        <w:rPr>
          <w:rFonts w:ascii="Calibri" w:eastAsia="Calibri" w:hAnsi="Calibri" w:cs="Calibri"/>
        </w:rPr>
        <w:t xml:space="preserve"> (decyduje data wpływu do urzędu).</w:t>
      </w:r>
    </w:p>
    <w:p w:rsidR="004447AD" w:rsidRPr="00F27954" w:rsidRDefault="004447AD" w:rsidP="00F27954">
      <w:pPr>
        <w:pStyle w:val="Akapitzlist"/>
        <w:numPr>
          <w:ilvl w:val="0"/>
          <w:numId w:val="3"/>
        </w:numPr>
        <w:tabs>
          <w:tab w:val="left" w:pos="426"/>
        </w:tabs>
        <w:spacing w:before="120" w:after="120"/>
        <w:ind w:left="567" w:hanging="283"/>
        <w:jc w:val="both"/>
        <w:rPr>
          <w:rFonts w:ascii="Calibri" w:eastAsia="Calibri" w:hAnsi="Calibri" w:cs="Calibri"/>
        </w:rPr>
      </w:pPr>
      <w:r w:rsidRPr="00846BFC">
        <w:rPr>
          <w:rFonts w:ascii="Calibri" w:eastAsia="Calibri" w:hAnsi="Calibri" w:cs="Calibri"/>
        </w:rPr>
        <w:t xml:space="preserve">Po zakończeniu postępowania w sprawie udzielania dotacji na realizację zadań, jego wyniki zostaną podane na tablicy ogłoszeń w Starostwie Powiatowym w Poznaniu, na stronie internetowej powiatu poznańskiego - </w:t>
      </w:r>
      <w:hyperlink r:id="rId9">
        <w:r w:rsidRPr="00846BFC">
          <w:rPr>
            <w:rFonts w:ascii="Calibri" w:eastAsia="Calibri" w:hAnsi="Calibri" w:cs="Calibri"/>
            <w:u w:val="single"/>
          </w:rPr>
          <w:t>www.powiat.poznan.pl</w:t>
        </w:r>
      </w:hyperlink>
      <w:r w:rsidRPr="00846BFC">
        <w:rPr>
          <w:rFonts w:ascii="Calibri" w:eastAsia="Calibri" w:hAnsi="Calibri" w:cs="Calibri"/>
        </w:rPr>
        <w:t xml:space="preserve"> oraz w Biuletynie Informacji Publicznej.</w:t>
      </w:r>
    </w:p>
    <w:p w:rsidR="00F27954" w:rsidRPr="00F27954" w:rsidRDefault="004447AD" w:rsidP="00F27954">
      <w:pPr>
        <w:tabs>
          <w:tab w:val="left" w:pos="720"/>
          <w:tab w:val="left" w:pos="900"/>
        </w:tabs>
        <w:spacing w:after="0"/>
        <w:jc w:val="both"/>
        <w:rPr>
          <w:rFonts w:ascii="Calibri" w:eastAsia="Calibri" w:hAnsi="Calibri" w:cs="Calibri"/>
          <w:b/>
        </w:rPr>
      </w:pPr>
      <w:r w:rsidRPr="00846BFC">
        <w:rPr>
          <w:rFonts w:ascii="Calibri" w:eastAsia="Calibri" w:hAnsi="Calibri" w:cs="Calibri"/>
          <w:b/>
        </w:rPr>
        <w:t>VI. Tryb i kryteria pomocnicze stosowane przy wyborze ofert oraz termin dokonania wyboru ofert</w:t>
      </w:r>
    </w:p>
    <w:p w:rsidR="004447AD" w:rsidRPr="00282D6C" w:rsidRDefault="004447AD" w:rsidP="00F27954">
      <w:pPr>
        <w:pStyle w:val="Akapitzlist"/>
        <w:numPr>
          <w:ilvl w:val="0"/>
          <w:numId w:val="6"/>
        </w:numPr>
        <w:tabs>
          <w:tab w:val="left" w:pos="426"/>
        </w:tabs>
        <w:spacing w:after="0"/>
        <w:ind w:left="567" w:hanging="283"/>
        <w:jc w:val="both"/>
        <w:rPr>
          <w:rFonts w:ascii="Calibri" w:eastAsia="Calibri" w:hAnsi="Calibri" w:cs="Calibri"/>
        </w:rPr>
      </w:pPr>
      <w:r w:rsidRPr="00846BFC">
        <w:rPr>
          <w:rFonts w:ascii="Calibri" w:eastAsia="Calibri" w:hAnsi="Calibri" w:cs="Calibri"/>
        </w:rPr>
        <w:t xml:space="preserve">Procedury zlecania zadań publicznych na podstawie Ustawy, zostały określone uchwałą Nr 713/2019 Zarządu Powiatu w Poznaniu z dnia 4 października 2019 roku </w:t>
      </w:r>
      <w:r w:rsidRPr="00846BFC">
        <w:rPr>
          <w:rFonts w:ascii="Calibri" w:eastAsia="Calibri" w:hAnsi="Calibri" w:cs="Calibri"/>
          <w:i/>
        </w:rPr>
        <w:t>w sprawie określenia procedur zlecania zadań publicznych organizacjom pozarządowym oraz podmiotom określonym w art. 3 ust. 3 ustawy z dnia 24 kwietnia 2003 roku o działalności pożytku publicznego i o wolontariacie.</w:t>
      </w:r>
    </w:p>
    <w:p w:rsidR="00282D6C" w:rsidRDefault="00282D6C" w:rsidP="00282D6C">
      <w:pPr>
        <w:tabs>
          <w:tab w:val="left" w:pos="426"/>
        </w:tabs>
        <w:spacing w:after="0"/>
        <w:jc w:val="both"/>
        <w:rPr>
          <w:rFonts w:ascii="Calibri" w:eastAsia="Calibri" w:hAnsi="Calibri" w:cs="Calibri"/>
        </w:rPr>
      </w:pPr>
    </w:p>
    <w:p w:rsidR="00282D6C" w:rsidRPr="00282D6C" w:rsidRDefault="00282D6C" w:rsidP="00282D6C">
      <w:pPr>
        <w:tabs>
          <w:tab w:val="left" w:pos="426"/>
        </w:tabs>
        <w:spacing w:after="0"/>
        <w:jc w:val="both"/>
        <w:rPr>
          <w:rFonts w:ascii="Calibri" w:eastAsia="Calibri" w:hAnsi="Calibri" w:cs="Calibri"/>
        </w:rPr>
      </w:pPr>
    </w:p>
    <w:p w:rsidR="00314CA0" w:rsidRPr="00F25CB3" w:rsidRDefault="004447AD" w:rsidP="00314CA0">
      <w:pPr>
        <w:pStyle w:val="Akapitzlist"/>
        <w:numPr>
          <w:ilvl w:val="0"/>
          <w:numId w:val="6"/>
        </w:numPr>
        <w:tabs>
          <w:tab w:val="left" w:pos="426"/>
        </w:tabs>
        <w:spacing w:before="120" w:after="120"/>
        <w:ind w:left="568" w:hanging="284"/>
        <w:jc w:val="both"/>
        <w:rPr>
          <w:rFonts w:ascii="Calibri" w:eastAsia="Calibri" w:hAnsi="Calibri" w:cs="Calibri"/>
        </w:rPr>
      </w:pPr>
      <w:r w:rsidRPr="00846BFC">
        <w:rPr>
          <w:rFonts w:ascii="Calibri" w:eastAsia="Calibri" w:hAnsi="Calibri" w:cs="Calibri"/>
        </w:rPr>
        <w:lastRenderedPageBreak/>
        <w:t>Kryteria pomocnicze stosowane przy rozpatrywaniu ofert:</w:t>
      </w:r>
    </w:p>
    <w:tbl>
      <w:tblPr>
        <w:tblW w:w="9385" w:type="dxa"/>
        <w:tblInd w:w="98" w:type="dxa"/>
        <w:tblCellMar>
          <w:left w:w="10" w:type="dxa"/>
          <w:right w:w="10" w:type="dxa"/>
        </w:tblCellMar>
        <w:tblLook w:val="04A0" w:firstRow="1" w:lastRow="0" w:firstColumn="1" w:lastColumn="0" w:noHBand="0" w:noVBand="1"/>
      </w:tblPr>
      <w:tblGrid>
        <w:gridCol w:w="6975"/>
        <w:gridCol w:w="2410"/>
      </w:tblGrid>
      <w:tr w:rsidR="004447AD" w:rsidRPr="00846BFC" w:rsidTr="00E05311">
        <w:trPr>
          <w:trHeight w:val="690"/>
        </w:trPr>
        <w:tc>
          <w:tcPr>
            <w:tcW w:w="6975" w:type="dxa"/>
            <w:tcBorders>
              <w:top w:val="single" w:sz="1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eastAsia="Calibri" w:cstheme="minorHAnsi"/>
              </w:rPr>
              <w:t>Doświadczenie oferenta w realizacji zadania będącego przedmiotem konkursu</w:t>
            </w:r>
          </w:p>
        </w:tc>
        <w:tc>
          <w:tcPr>
            <w:tcW w:w="2410" w:type="dxa"/>
            <w:tcBorders>
              <w:top w:val="single" w:sz="1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rPr>
            </w:pPr>
            <w:r w:rsidRPr="00846BFC">
              <w:rPr>
                <w:rFonts w:ascii="Calibri" w:eastAsia="Calibri" w:hAnsi="Calibri" w:cs="Calibri"/>
              </w:rPr>
              <w:t>20</w:t>
            </w:r>
          </w:p>
        </w:tc>
      </w:tr>
      <w:tr w:rsidR="004447AD" w:rsidRPr="00846BFC" w:rsidTr="00E05311">
        <w:trPr>
          <w:trHeight w:val="1"/>
        </w:trPr>
        <w:tc>
          <w:tcPr>
            <w:tcW w:w="6975" w:type="dxa"/>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eastAsia="Calibri" w:cstheme="minorHAnsi"/>
              </w:rPr>
              <w:t>Zasoby kadrowe oferenta bezpośrednio zaangażowanych w realizację projektu</w:t>
            </w:r>
          </w:p>
        </w:tc>
        <w:tc>
          <w:tcPr>
            <w:tcW w:w="2410" w:type="dxa"/>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rPr>
            </w:pPr>
            <w:r w:rsidRPr="00846BFC">
              <w:rPr>
                <w:rFonts w:ascii="Calibri" w:eastAsia="Calibri" w:hAnsi="Calibri" w:cs="Calibri"/>
              </w:rPr>
              <w:t>25</w:t>
            </w:r>
          </w:p>
        </w:tc>
      </w:tr>
      <w:tr w:rsidR="004447AD" w:rsidRPr="00846BFC" w:rsidTr="00E05311">
        <w:trPr>
          <w:trHeight w:val="500"/>
        </w:trPr>
        <w:tc>
          <w:tcPr>
            <w:tcW w:w="6975" w:type="dxa"/>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ascii="Calibri" w:eastAsia="Calibri" w:hAnsi="Calibri" w:cs="Calibri"/>
              </w:rPr>
              <w:t>Jakość dotychczasowej współpracy oferenta z powiatem poznańskim</w:t>
            </w:r>
          </w:p>
        </w:tc>
        <w:tc>
          <w:tcPr>
            <w:tcW w:w="2410" w:type="dxa"/>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rPr>
            </w:pPr>
            <w:r w:rsidRPr="00846BFC">
              <w:rPr>
                <w:rFonts w:ascii="Calibri" w:eastAsia="Calibri" w:hAnsi="Calibri" w:cs="Calibri"/>
              </w:rPr>
              <w:t>15</w:t>
            </w:r>
          </w:p>
        </w:tc>
      </w:tr>
      <w:tr w:rsidR="004447AD" w:rsidRPr="00846BFC" w:rsidTr="00E05311">
        <w:trPr>
          <w:trHeight w:val="1"/>
        </w:trPr>
        <w:tc>
          <w:tcPr>
            <w:tcW w:w="6975" w:type="dxa"/>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ascii="Calibri" w:eastAsia="Calibri" w:hAnsi="Calibri" w:cs="Calibri"/>
              </w:rPr>
              <w:t>Staranność w przygotowaniu dokumentacji ofertowej</w:t>
            </w:r>
          </w:p>
        </w:tc>
        <w:tc>
          <w:tcPr>
            <w:tcW w:w="2410" w:type="dxa"/>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rPr>
            </w:pPr>
            <w:r w:rsidRPr="00846BFC">
              <w:rPr>
                <w:rFonts w:ascii="Calibri" w:eastAsia="Calibri" w:hAnsi="Calibri" w:cs="Calibri"/>
              </w:rPr>
              <w:t>10</w:t>
            </w:r>
          </w:p>
        </w:tc>
      </w:tr>
      <w:tr w:rsidR="004447AD" w:rsidRPr="00846BFC" w:rsidTr="00E05311">
        <w:trPr>
          <w:trHeight w:val="1"/>
        </w:trPr>
        <w:tc>
          <w:tcPr>
            <w:tcW w:w="6975" w:type="dxa"/>
            <w:tcBorders>
              <w:top w:val="single" w:sz="2" w:space="0" w:color="000000"/>
              <w:left w:val="single" w:sz="12" w:space="0" w:color="000000"/>
              <w:bottom w:val="single" w:sz="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ascii="Calibri" w:eastAsia="Calibri" w:hAnsi="Calibri" w:cs="Calibri"/>
              </w:rPr>
              <w:t>Zgodność kosztorysu z planowanym zadaniem, zasadność i realność kosztów</w:t>
            </w:r>
          </w:p>
        </w:tc>
        <w:tc>
          <w:tcPr>
            <w:tcW w:w="2410" w:type="dxa"/>
            <w:tcBorders>
              <w:top w:val="single" w:sz="2" w:space="0" w:color="000000"/>
              <w:left w:val="single" w:sz="2" w:space="0" w:color="000000"/>
              <w:bottom w:val="single" w:sz="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rPr>
            </w:pPr>
            <w:r w:rsidRPr="00846BFC">
              <w:rPr>
                <w:rFonts w:ascii="Calibri" w:eastAsia="Calibri" w:hAnsi="Calibri" w:cs="Calibri"/>
              </w:rPr>
              <w:t>10</w:t>
            </w:r>
          </w:p>
        </w:tc>
      </w:tr>
      <w:tr w:rsidR="004447AD" w:rsidRPr="00846BFC" w:rsidTr="00E05311">
        <w:trPr>
          <w:trHeight w:val="1"/>
        </w:trPr>
        <w:tc>
          <w:tcPr>
            <w:tcW w:w="6975" w:type="dxa"/>
            <w:tcBorders>
              <w:top w:val="single" w:sz="2" w:space="0" w:color="000000"/>
              <w:left w:val="single" w:sz="12" w:space="0" w:color="000000"/>
              <w:bottom w:val="single" w:sz="12" w:space="0" w:color="000000"/>
              <w:right w:val="single" w:sz="2" w:space="0" w:color="000000"/>
            </w:tcBorders>
            <w:shd w:val="clear" w:color="000000" w:fill="FFFFFF"/>
            <w:tcMar>
              <w:left w:w="108" w:type="dxa"/>
              <w:right w:w="108" w:type="dxa"/>
            </w:tcMar>
            <w:vAlign w:val="center"/>
          </w:tcPr>
          <w:p w:rsidR="004447AD" w:rsidRPr="00846BFC" w:rsidRDefault="004447AD" w:rsidP="00F27954">
            <w:pPr>
              <w:tabs>
                <w:tab w:val="left" w:pos="426"/>
              </w:tabs>
              <w:spacing w:before="60" w:after="60"/>
              <w:jc w:val="both"/>
              <w:rPr>
                <w:rFonts w:ascii="Calibri" w:eastAsia="Calibri" w:hAnsi="Calibri" w:cs="Calibri"/>
              </w:rPr>
            </w:pPr>
            <w:r w:rsidRPr="00846BFC">
              <w:rPr>
                <w:rFonts w:ascii="Calibri" w:eastAsia="Calibri" w:hAnsi="Calibri" w:cs="Calibri"/>
                <w:b/>
              </w:rPr>
              <w:t>PODSUMOWANIE</w:t>
            </w:r>
          </w:p>
        </w:tc>
        <w:tc>
          <w:tcPr>
            <w:tcW w:w="2410" w:type="dxa"/>
            <w:tcBorders>
              <w:top w:val="single" w:sz="2" w:space="0" w:color="000000"/>
              <w:left w:val="single" w:sz="2" w:space="0" w:color="000000"/>
              <w:bottom w:val="single" w:sz="12" w:space="0" w:color="000000"/>
              <w:right w:val="single" w:sz="12" w:space="0" w:color="000000"/>
            </w:tcBorders>
            <w:shd w:val="clear" w:color="000000" w:fill="FFFFFF"/>
            <w:tcMar>
              <w:left w:w="108" w:type="dxa"/>
              <w:right w:w="108" w:type="dxa"/>
            </w:tcMar>
            <w:vAlign w:val="center"/>
          </w:tcPr>
          <w:p w:rsidR="004447AD" w:rsidRPr="00846BFC" w:rsidRDefault="004447AD" w:rsidP="00F27954">
            <w:pPr>
              <w:spacing w:before="60" w:after="60"/>
              <w:jc w:val="center"/>
              <w:rPr>
                <w:rFonts w:ascii="Calibri" w:eastAsia="Calibri" w:hAnsi="Calibri" w:cs="Calibri"/>
                <w:b/>
              </w:rPr>
            </w:pPr>
            <w:r w:rsidRPr="00846BFC">
              <w:rPr>
                <w:rFonts w:ascii="Calibri" w:eastAsia="Calibri" w:hAnsi="Calibri" w:cs="Calibri"/>
                <w:b/>
              </w:rPr>
              <w:t>80</w:t>
            </w:r>
          </w:p>
        </w:tc>
      </w:tr>
    </w:tbl>
    <w:p w:rsidR="004447AD" w:rsidRPr="00846BFC" w:rsidRDefault="004447AD" w:rsidP="00F27954">
      <w:pPr>
        <w:spacing w:after="0"/>
        <w:ind w:left="1843"/>
        <w:jc w:val="both"/>
        <w:rPr>
          <w:rFonts w:ascii="Calibri" w:eastAsia="Calibri" w:hAnsi="Calibri" w:cs="Calibri"/>
        </w:rPr>
      </w:pP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rPr>
      </w:pPr>
      <w:r w:rsidRPr="00846BFC">
        <w:rPr>
          <w:rFonts w:ascii="Calibri" w:eastAsia="Calibri" w:hAnsi="Calibri" w:cs="Calibri"/>
        </w:rPr>
        <w:t>W kalkulacji kosztów w ofercie nie dopuszcza się wyceny wkładu rzeczowego.</w:t>
      </w: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rPr>
      </w:pPr>
      <w:r w:rsidRPr="00846BFC">
        <w:rPr>
          <w:rFonts w:ascii="Calibri" w:eastAsia="Calibri" w:hAnsi="Calibri" w:cs="Calibri"/>
        </w:rPr>
        <w:t>Kalkulacja przewidywanych kosztów powinna zostać przedstawiona w kwotach w złotych brutto.</w:t>
      </w: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rPr>
      </w:pPr>
      <w:r w:rsidRPr="00846BFC">
        <w:rPr>
          <w:rFonts w:ascii="Calibri" w:eastAsia="Calibri" w:hAnsi="Calibri" w:cs="Calibri"/>
        </w:rPr>
        <w:t>Dotację mogą otrzymać oferty, które uzyskały średnią liczbę punktów przyznaną przez Komisję nie mniejszą niż 41 pkt.</w:t>
      </w:r>
    </w:p>
    <w:p w:rsidR="004447AD" w:rsidRPr="00846BFC" w:rsidRDefault="004447AD" w:rsidP="00F27954">
      <w:pPr>
        <w:pStyle w:val="Akapitzlist"/>
        <w:numPr>
          <w:ilvl w:val="0"/>
          <w:numId w:val="8"/>
        </w:numPr>
        <w:tabs>
          <w:tab w:val="left" w:pos="284"/>
        </w:tabs>
        <w:spacing w:after="0"/>
        <w:ind w:left="851"/>
        <w:jc w:val="both"/>
        <w:rPr>
          <w:rFonts w:ascii="Calibri" w:eastAsia="Calibri" w:hAnsi="Calibri" w:cs="Calibri"/>
        </w:rPr>
      </w:pPr>
      <w:r w:rsidRPr="00846BFC">
        <w:rPr>
          <w:rFonts w:ascii="Calibri" w:eastAsia="Calibri" w:hAnsi="Calibri" w:cs="Calibri"/>
        </w:rPr>
        <w:t>Minimalną średnią liczbę punktów, która kwalifikuje do otrzymania dotacji, wynikającą z prac Komisji, ustala się na 41 punktów.</w:t>
      </w:r>
    </w:p>
    <w:p w:rsidR="004447AD" w:rsidRPr="00846BFC" w:rsidRDefault="004447AD" w:rsidP="00F27954">
      <w:pPr>
        <w:pStyle w:val="Akapitzlist"/>
        <w:numPr>
          <w:ilvl w:val="0"/>
          <w:numId w:val="8"/>
        </w:numPr>
        <w:tabs>
          <w:tab w:val="left" w:pos="284"/>
        </w:tabs>
        <w:spacing w:after="0"/>
        <w:ind w:left="851"/>
        <w:jc w:val="both"/>
        <w:rPr>
          <w:rFonts w:ascii="Calibri" w:eastAsia="Calibri" w:hAnsi="Calibri" w:cs="Calibri"/>
        </w:rPr>
      </w:pPr>
      <w:r w:rsidRPr="00846BFC">
        <w:rPr>
          <w:rFonts w:ascii="Calibri" w:eastAsia="Calibri" w:hAnsi="Calibri" w:cs="Calibri"/>
        </w:rPr>
        <w:t>Maksymalna średnia liczba punktów jaką oferta może uzyskać wynikająca z prac Komisji ustala się na 80 punktów.</w:t>
      </w:r>
    </w:p>
    <w:p w:rsidR="004447AD" w:rsidRPr="00846BFC" w:rsidRDefault="004447AD" w:rsidP="00F27954">
      <w:pPr>
        <w:pStyle w:val="Akapitzlist"/>
        <w:numPr>
          <w:ilvl w:val="0"/>
          <w:numId w:val="8"/>
        </w:numPr>
        <w:tabs>
          <w:tab w:val="left" w:pos="284"/>
        </w:tabs>
        <w:spacing w:after="0"/>
        <w:ind w:left="851"/>
        <w:jc w:val="both"/>
        <w:rPr>
          <w:rFonts w:ascii="Calibri" w:eastAsia="Calibri" w:hAnsi="Calibri" w:cs="Calibri"/>
        </w:rPr>
      </w:pPr>
      <w:r w:rsidRPr="00846BFC">
        <w:rPr>
          <w:rFonts w:ascii="Calibri" w:eastAsia="Calibri" w:hAnsi="Calibri" w:cs="Calibri"/>
        </w:rPr>
        <w:t>Dotację mogą otrzymać tylko te organizacje, których oferty według kolejności otrzymały najwyższą liczbę punktów. Oznacza to, że nie wszystkie oferty które uzyskały średnią liczbę punktów przyznaną przez Komisje, nie mniejszą niż 41, uzyskują dotację z budżetu powiatu poznańskiego.</w:t>
      </w: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b/>
        </w:rPr>
      </w:pPr>
      <w:r w:rsidRPr="00846BFC">
        <w:rPr>
          <w:rFonts w:ascii="Calibri" w:eastAsia="Calibri" w:hAnsi="Calibri" w:cs="Calibri"/>
        </w:rPr>
        <w:t xml:space="preserve">Rozstrzygnięcie </w:t>
      </w:r>
      <w:r w:rsidR="006466FE">
        <w:rPr>
          <w:rFonts w:ascii="Calibri" w:eastAsia="Calibri" w:hAnsi="Calibri" w:cs="Calibri"/>
        </w:rPr>
        <w:t xml:space="preserve">konkursu nastąpi do dnia </w:t>
      </w:r>
      <w:r w:rsidR="006A56C7">
        <w:rPr>
          <w:rFonts w:ascii="Calibri" w:eastAsia="Calibri" w:hAnsi="Calibri" w:cs="Calibri"/>
        </w:rPr>
        <w:t xml:space="preserve">31 października </w:t>
      </w:r>
      <w:r w:rsidR="00E04B13">
        <w:rPr>
          <w:rFonts w:ascii="Calibri" w:eastAsia="Calibri" w:hAnsi="Calibri" w:cs="Calibri"/>
        </w:rPr>
        <w:t>2024</w:t>
      </w:r>
      <w:r w:rsidRPr="008B7B24">
        <w:rPr>
          <w:rFonts w:ascii="Calibri" w:eastAsia="Calibri" w:hAnsi="Calibri" w:cs="Calibri"/>
        </w:rPr>
        <w:t xml:space="preserve"> roku.</w:t>
      </w:r>
    </w:p>
    <w:p w:rsidR="004447AD" w:rsidRPr="00846BFC" w:rsidRDefault="004447AD" w:rsidP="00F27954">
      <w:pPr>
        <w:pStyle w:val="Akapitzlist"/>
        <w:tabs>
          <w:tab w:val="left" w:pos="284"/>
        </w:tabs>
        <w:spacing w:before="120" w:after="120"/>
        <w:ind w:left="567"/>
        <w:jc w:val="both"/>
        <w:rPr>
          <w:rFonts w:ascii="Calibri" w:eastAsia="Calibri" w:hAnsi="Calibri" w:cs="Calibri"/>
          <w:b/>
          <w:sz w:val="8"/>
          <w:szCs w:val="8"/>
        </w:rPr>
      </w:pP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b/>
        </w:rPr>
      </w:pPr>
      <w:r w:rsidRPr="00846BFC">
        <w:rPr>
          <w:rFonts w:ascii="Calibri" w:eastAsia="Calibri" w:hAnsi="Calibri" w:cs="Calibri"/>
        </w:rPr>
        <w:t>Decyzję o udzieleniu dotacji podejmuje uchwałą Zarząd Powiatu w Poznaniu po sporządzeniu przez Komisję Konkursową opinii zawierającej ocenę oferty.</w:t>
      </w:r>
    </w:p>
    <w:p w:rsidR="004447AD" w:rsidRPr="00846BFC" w:rsidRDefault="004447AD" w:rsidP="00F27954">
      <w:pPr>
        <w:pStyle w:val="Akapitzlist"/>
        <w:tabs>
          <w:tab w:val="left" w:pos="284"/>
        </w:tabs>
        <w:spacing w:before="120" w:after="120"/>
        <w:ind w:left="567"/>
        <w:jc w:val="both"/>
        <w:rPr>
          <w:rFonts w:ascii="Calibri" w:eastAsia="Calibri" w:hAnsi="Calibri" w:cs="Calibri"/>
          <w:b/>
          <w:sz w:val="8"/>
          <w:szCs w:val="8"/>
        </w:rPr>
      </w:pPr>
    </w:p>
    <w:p w:rsidR="004447AD" w:rsidRPr="00846BFC" w:rsidRDefault="004447AD" w:rsidP="00F27954">
      <w:pPr>
        <w:pStyle w:val="Akapitzlist"/>
        <w:numPr>
          <w:ilvl w:val="0"/>
          <w:numId w:val="6"/>
        </w:numPr>
        <w:tabs>
          <w:tab w:val="left" w:pos="426"/>
        </w:tabs>
        <w:spacing w:before="120" w:after="120"/>
        <w:ind w:left="568" w:hanging="284"/>
        <w:jc w:val="both"/>
        <w:rPr>
          <w:rFonts w:ascii="Calibri" w:eastAsia="Calibri" w:hAnsi="Calibri" w:cs="Calibri"/>
          <w:b/>
        </w:rPr>
      </w:pPr>
      <w:r w:rsidRPr="00846BFC">
        <w:rPr>
          <w:rFonts w:ascii="Calibri" w:eastAsia="Calibri" w:hAnsi="Calibri" w:cs="Calibri"/>
        </w:rPr>
        <w:t xml:space="preserve">Zarząd Powiatu w Poznaniu unieważnia otwarty konkurs ofert w przypadkach określonych w art. 18a ustawy </w:t>
      </w:r>
      <w:r w:rsidRPr="00846BFC">
        <w:rPr>
          <w:rFonts w:ascii="Calibri" w:eastAsia="Calibri" w:hAnsi="Calibri" w:cs="Calibri"/>
          <w:i/>
        </w:rPr>
        <w:t>o działalności pożytku publicznego i o wolontariacie</w:t>
      </w:r>
      <w:r w:rsidRPr="00846BFC">
        <w:rPr>
          <w:rFonts w:ascii="Calibri" w:eastAsia="Calibri" w:hAnsi="Calibri" w:cs="Calibri"/>
        </w:rPr>
        <w:t>.</w:t>
      </w:r>
    </w:p>
    <w:p w:rsidR="004447AD" w:rsidRPr="00846BFC" w:rsidRDefault="004447AD" w:rsidP="00F27954">
      <w:pPr>
        <w:tabs>
          <w:tab w:val="left" w:pos="720"/>
          <w:tab w:val="left" w:pos="900"/>
        </w:tabs>
        <w:spacing w:after="0"/>
        <w:ind w:left="360"/>
        <w:jc w:val="both"/>
        <w:rPr>
          <w:rFonts w:ascii="Calibri" w:eastAsia="Calibri" w:hAnsi="Calibri" w:cs="Calibri"/>
          <w:b/>
        </w:rPr>
      </w:pPr>
    </w:p>
    <w:p w:rsidR="004447AD" w:rsidRPr="00B47BA4" w:rsidRDefault="004447AD" w:rsidP="00F27954">
      <w:pPr>
        <w:tabs>
          <w:tab w:val="left" w:pos="720"/>
          <w:tab w:val="left" w:pos="900"/>
        </w:tabs>
        <w:spacing w:after="0"/>
        <w:jc w:val="both"/>
        <w:rPr>
          <w:rFonts w:ascii="Calibri" w:eastAsia="Calibri" w:hAnsi="Calibri" w:cs="Calibri"/>
          <w:b/>
        </w:rPr>
      </w:pPr>
      <w:r w:rsidRPr="00846BFC">
        <w:rPr>
          <w:rFonts w:ascii="Calibri" w:eastAsia="Calibri" w:hAnsi="Calibri" w:cs="Calibri"/>
          <w:b/>
        </w:rPr>
        <w:t>VII. Zrealizowane zadania publiczne i wysokość środków przeznaczona na ich realizację</w:t>
      </w:r>
    </w:p>
    <w:p w:rsidR="004447AD" w:rsidRDefault="004447AD" w:rsidP="00F27954">
      <w:pPr>
        <w:tabs>
          <w:tab w:val="left" w:pos="720"/>
          <w:tab w:val="left" w:pos="900"/>
        </w:tabs>
        <w:spacing w:after="0"/>
        <w:jc w:val="both"/>
        <w:rPr>
          <w:rFonts w:ascii="Calibri" w:eastAsia="Calibri" w:hAnsi="Calibri" w:cs="Calibri"/>
        </w:rPr>
      </w:pPr>
      <w:r>
        <w:rPr>
          <w:rFonts w:ascii="Calibri" w:eastAsia="Calibri" w:hAnsi="Calibri" w:cs="Calibri"/>
        </w:rPr>
        <w:t xml:space="preserve">Powiat Poznański </w:t>
      </w:r>
      <w:r w:rsidRPr="00E276B5">
        <w:rPr>
          <w:rFonts w:ascii="Calibri" w:eastAsia="Calibri" w:hAnsi="Calibri" w:cs="Calibri"/>
        </w:rPr>
        <w:t>realizował zadanie publiczne pn. „Prowadzenie mieszkań chronionych wspieranych</w:t>
      </w:r>
      <w:r w:rsidR="00BE0C09">
        <w:rPr>
          <w:rFonts w:ascii="Calibri" w:eastAsia="Calibri" w:hAnsi="Calibri" w:cs="Calibri"/>
        </w:rPr>
        <w:t>”</w:t>
      </w:r>
    </w:p>
    <w:p w:rsidR="00BE0C09" w:rsidRDefault="00BE0C09" w:rsidP="00BE0C09">
      <w:pPr>
        <w:tabs>
          <w:tab w:val="left" w:pos="720"/>
          <w:tab w:val="left" w:pos="900"/>
        </w:tabs>
        <w:spacing w:after="0"/>
        <w:jc w:val="both"/>
        <w:rPr>
          <w:rFonts w:ascii="Calibri" w:eastAsia="Calibri" w:hAnsi="Calibri" w:cs="Calibri"/>
        </w:rPr>
      </w:pPr>
      <w:r w:rsidRPr="00D031AF">
        <w:rPr>
          <w:rFonts w:ascii="Calibri" w:eastAsia="Calibri" w:hAnsi="Calibri" w:cs="Calibri"/>
        </w:rPr>
        <w:t xml:space="preserve">- w 2021 - 2022 przeznaczył </w:t>
      </w:r>
      <w:r>
        <w:rPr>
          <w:rFonts w:ascii="Calibri" w:eastAsia="Calibri" w:hAnsi="Calibri" w:cs="Calibri"/>
        </w:rPr>
        <w:t>na ten cel 376</w:t>
      </w:r>
      <w:r w:rsidRPr="00D031AF">
        <w:rPr>
          <w:rFonts w:ascii="Calibri" w:eastAsia="Calibri" w:hAnsi="Calibri" w:cs="Calibri"/>
        </w:rPr>
        <w:t>.000 złotych brutto,</w:t>
      </w:r>
    </w:p>
    <w:p w:rsidR="00BE0C09" w:rsidRDefault="00BE0C09" w:rsidP="00BE0C09">
      <w:pPr>
        <w:tabs>
          <w:tab w:val="left" w:pos="720"/>
          <w:tab w:val="left" w:pos="900"/>
        </w:tabs>
        <w:spacing w:after="0"/>
        <w:jc w:val="both"/>
        <w:rPr>
          <w:rFonts w:ascii="Calibri" w:eastAsia="Calibri" w:hAnsi="Calibri" w:cs="Calibri"/>
        </w:rPr>
      </w:pPr>
      <w:r>
        <w:rPr>
          <w:rFonts w:ascii="Calibri" w:eastAsia="Calibri" w:hAnsi="Calibri" w:cs="Calibri"/>
        </w:rPr>
        <w:t xml:space="preserve">- w 2023 - 2024 (w trakcie realizacji) przeznaczył na ten cel </w:t>
      </w:r>
      <w:r w:rsidR="00BD2E3C">
        <w:rPr>
          <w:rFonts w:ascii="Calibri" w:eastAsia="Calibri" w:hAnsi="Calibri" w:cs="Calibri"/>
        </w:rPr>
        <w:t>525</w:t>
      </w:r>
      <w:r>
        <w:rPr>
          <w:rFonts w:ascii="Calibri" w:eastAsia="Calibri" w:hAnsi="Calibri" w:cs="Calibri"/>
        </w:rPr>
        <w:t>.000 złotych brutto.</w:t>
      </w:r>
    </w:p>
    <w:p w:rsidR="004447AD" w:rsidRDefault="004447AD" w:rsidP="00F27954">
      <w:pPr>
        <w:tabs>
          <w:tab w:val="left" w:pos="720"/>
          <w:tab w:val="left" w:pos="900"/>
        </w:tabs>
        <w:spacing w:after="0"/>
        <w:jc w:val="both"/>
        <w:rPr>
          <w:rFonts w:ascii="Calibri" w:eastAsia="Calibri" w:hAnsi="Calibri" w:cs="Calibri"/>
        </w:rPr>
      </w:pPr>
    </w:p>
    <w:p w:rsidR="004447AD" w:rsidRDefault="004447AD" w:rsidP="00F27954">
      <w:pPr>
        <w:spacing w:before="120" w:after="120"/>
        <w:jc w:val="both"/>
        <w:rPr>
          <w:rFonts w:cstheme="minorHAnsi"/>
        </w:rPr>
      </w:pPr>
    </w:p>
    <w:p w:rsidR="004447AD" w:rsidRDefault="004447AD" w:rsidP="00F27954">
      <w:pPr>
        <w:spacing w:before="120" w:after="120"/>
        <w:ind w:left="284"/>
        <w:jc w:val="both"/>
        <w:rPr>
          <w:rFonts w:cstheme="minorHAnsi"/>
        </w:rPr>
      </w:pPr>
    </w:p>
    <w:p w:rsidR="004447AD" w:rsidRDefault="004447AD" w:rsidP="00F27954">
      <w:pPr>
        <w:spacing w:before="120" w:after="120"/>
        <w:ind w:left="284"/>
        <w:jc w:val="both"/>
        <w:rPr>
          <w:rFonts w:cstheme="minorHAnsi"/>
        </w:rPr>
      </w:pPr>
    </w:p>
    <w:p w:rsidR="004447AD" w:rsidRDefault="004447AD" w:rsidP="00F27954">
      <w:pPr>
        <w:spacing w:before="120" w:after="120"/>
        <w:jc w:val="both"/>
        <w:rPr>
          <w:rFonts w:cstheme="minorHAnsi"/>
        </w:rPr>
      </w:pPr>
    </w:p>
    <w:p w:rsidR="00872044" w:rsidRDefault="00F25CB3" w:rsidP="00F25CB3">
      <w:pPr>
        <w:spacing w:after="160" w:line="259" w:lineRule="auto"/>
        <w:rPr>
          <w:rFonts w:cstheme="minorHAnsi"/>
        </w:rPr>
      </w:pPr>
      <w:r>
        <w:rPr>
          <w:rFonts w:cstheme="minorHAnsi"/>
        </w:rPr>
        <w:br w:type="page"/>
      </w:r>
    </w:p>
    <w:p w:rsidR="00314CA0" w:rsidRDefault="00314CA0" w:rsidP="00F27954">
      <w:pPr>
        <w:spacing w:after="0"/>
        <w:jc w:val="right"/>
        <w:rPr>
          <w:rFonts w:ascii="Calibri" w:eastAsia="Calibri" w:hAnsi="Calibri" w:cs="Calibri"/>
          <w:sz w:val="20"/>
          <w:szCs w:val="20"/>
        </w:rPr>
      </w:pPr>
    </w:p>
    <w:p w:rsidR="004447AD" w:rsidRPr="00D00871" w:rsidRDefault="004447AD" w:rsidP="005D4F16">
      <w:pPr>
        <w:spacing w:after="160"/>
        <w:jc w:val="right"/>
        <w:rPr>
          <w:rFonts w:ascii="Calibri" w:eastAsia="Calibri" w:hAnsi="Calibri" w:cs="Calibri"/>
          <w:sz w:val="20"/>
          <w:szCs w:val="20"/>
        </w:rPr>
      </w:pPr>
      <w:r w:rsidRPr="0035419F">
        <w:rPr>
          <w:rFonts w:ascii="Calibri" w:eastAsia="Calibri" w:hAnsi="Calibri" w:cs="Calibri"/>
          <w:sz w:val="20"/>
          <w:szCs w:val="20"/>
        </w:rPr>
        <w:t xml:space="preserve">Załącznik </w:t>
      </w:r>
      <w:r w:rsidR="00F476A8">
        <w:rPr>
          <w:rFonts w:ascii="Calibri" w:eastAsia="Calibri" w:hAnsi="Calibri" w:cs="Calibri"/>
          <w:sz w:val="20"/>
          <w:szCs w:val="20"/>
        </w:rPr>
        <w:t>nr 3</w:t>
      </w:r>
      <w:r w:rsidR="005D4F16">
        <w:rPr>
          <w:rFonts w:ascii="Calibri" w:eastAsia="Calibri" w:hAnsi="Calibri" w:cs="Calibri"/>
          <w:sz w:val="20"/>
          <w:szCs w:val="20"/>
        </w:rPr>
        <w:t xml:space="preserve"> do </w:t>
      </w:r>
      <w:r w:rsidRPr="0035419F">
        <w:rPr>
          <w:rFonts w:ascii="Calibri" w:eastAsia="Calibri" w:hAnsi="Calibri" w:cs="Calibri"/>
          <w:iCs/>
          <w:sz w:val="20"/>
          <w:szCs w:val="20"/>
        </w:rPr>
        <w:t>ogłoszenia</w:t>
      </w:r>
    </w:p>
    <w:p w:rsidR="004447AD" w:rsidRDefault="004447AD" w:rsidP="00F27954">
      <w:pPr>
        <w:spacing w:before="120" w:after="120"/>
        <w:ind w:left="284"/>
        <w:jc w:val="both"/>
        <w:rPr>
          <w:rFonts w:cstheme="minorHAnsi"/>
        </w:rPr>
      </w:pPr>
    </w:p>
    <w:p w:rsidR="004447AD" w:rsidRDefault="004447AD" w:rsidP="00F27954">
      <w:pPr>
        <w:spacing w:before="120" w:after="120"/>
        <w:ind w:left="284"/>
        <w:jc w:val="both"/>
        <w:rPr>
          <w:rFonts w:cstheme="minorHAnsi"/>
        </w:rPr>
      </w:pPr>
    </w:p>
    <w:tbl>
      <w:tblPr>
        <w:tblW w:w="0" w:type="auto"/>
        <w:tblCellMar>
          <w:left w:w="0" w:type="dxa"/>
          <w:right w:w="0" w:type="dxa"/>
        </w:tblCellMar>
        <w:tblLook w:val="04A0" w:firstRow="1" w:lastRow="0" w:firstColumn="1" w:lastColumn="0" w:noHBand="0" w:noVBand="1"/>
      </w:tblPr>
      <w:tblGrid>
        <w:gridCol w:w="5407"/>
        <w:gridCol w:w="3807"/>
      </w:tblGrid>
      <w:tr w:rsidR="004447AD" w:rsidRPr="0035419F" w:rsidTr="00E05311">
        <w:tc>
          <w:tcPr>
            <w:tcW w:w="7054" w:type="dxa"/>
            <w:tcMar>
              <w:top w:w="0" w:type="dxa"/>
              <w:left w:w="108" w:type="dxa"/>
              <w:bottom w:w="0" w:type="dxa"/>
              <w:right w:w="108" w:type="dxa"/>
            </w:tcMar>
            <w:hideMark/>
          </w:tcPr>
          <w:p w:rsidR="004447AD" w:rsidRPr="0035419F" w:rsidRDefault="004447AD" w:rsidP="00F27954">
            <w:pPr>
              <w:spacing w:after="0"/>
              <w:rPr>
                <w:rFonts w:ascii="Calibri" w:eastAsia="Calibri" w:hAnsi="Calibri" w:cs="Calibri"/>
                <w:sz w:val="20"/>
                <w:szCs w:val="20"/>
                <w:lang w:eastAsia="en-US"/>
              </w:rPr>
            </w:pPr>
            <w:r w:rsidRPr="0035419F">
              <w:rPr>
                <w:rFonts w:ascii="Calibri" w:eastAsia="Calibri" w:hAnsi="Calibri" w:cs="Calibri"/>
                <w:sz w:val="20"/>
                <w:szCs w:val="20"/>
                <w:lang w:eastAsia="en-US"/>
              </w:rPr>
              <w:t>………………………………………………………………</w:t>
            </w:r>
          </w:p>
        </w:tc>
        <w:tc>
          <w:tcPr>
            <w:tcW w:w="2440" w:type="dxa"/>
            <w:tcMar>
              <w:top w:w="0" w:type="dxa"/>
              <w:left w:w="108" w:type="dxa"/>
              <w:bottom w:w="0" w:type="dxa"/>
              <w:right w:w="108" w:type="dxa"/>
            </w:tcMar>
            <w:hideMark/>
          </w:tcPr>
          <w:p w:rsidR="004447AD" w:rsidRPr="0035419F" w:rsidRDefault="004447AD" w:rsidP="00F27954">
            <w:pPr>
              <w:spacing w:after="0"/>
              <w:jc w:val="center"/>
              <w:rPr>
                <w:rFonts w:ascii="Calibri" w:eastAsia="Calibri" w:hAnsi="Calibri" w:cs="Calibri"/>
                <w:sz w:val="20"/>
                <w:szCs w:val="20"/>
                <w:lang w:eastAsia="en-US"/>
              </w:rPr>
            </w:pPr>
            <w:r w:rsidRPr="0035419F">
              <w:rPr>
                <w:rFonts w:ascii="Calibri" w:eastAsia="Calibri" w:hAnsi="Calibri" w:cs="Calibri"/>
                <w:sz w:val="20"/>
                <w:szCs w:val="20"/>
                <w:lang w:eastAsia="en-US"/>
              </w:rPr>
              <w:t>……………………………………………………………………</w:t>
            </w:r>
          </w:p>
        </w:tc>
      </w:tr>
      <w:tr w:rsidR="004447AD" w:rsidRPr="0035419F" w:rsidTr="00E05311">
        <w:tc>
          <w:tcPr>
            <w:tcW w:w="7054" w:type="dxa"/>
            <w:tcMar>
              <w:top w:w="0" w:type="dxa"/>
              <w:left w:w="108" w:type="dxa"/>
              <w:bottom w:w="0" w:type="dxa"/>
              <w:right w:w="108" w:type="dxa"/>
            </w:tcMar>
            <w:hideMark/>
          </w:tcPr>
          <w:p w:rsidR="004447AD" w:rsidRPr="0035419F" w:rsidRDefault="004447AD" w:rsidP="00F27954">
            <w:pPr>
              <w:spacing w:after="0"/>
              <w:rPr>
                <w:rFonts w:ascii="Calibri" w:eastAsia="Calibri" w:hAnsi="Calibri" w:cs="Calibri"/>
                <w:sz w:val="20"/>
                <w:szCs w:val="20"/>
                <w:lang w:eastAsia="en-US"/>
              </w:rPr>
            </w:pPr>
            <w:r w:rsidRPr="0035419F">
              <w:rPr>
                <w:rFonts w:ascii="Calibri" w:eastAsia="Calibri" w:hAnsi="Calibri" w:cs="Calibri"/>
                <w:sz w:val="20"/>
                <w:szCs w:val="20"/>
                <w:lang w:eastAsia="en-US"/>
              </w:rPr>
              <w:t>Nazwa i adres oferenta</w:t>
            </w:r>
          </w:p>
        </w:tc>
        <w:tc>
          <w:tcPr>
            <w:tcW w:w="2440" w:type="dxa"/>
            <w:tcMar>
              <w:top w:w="0" w:type="dxa"/>
              <w:left w:w="108" w:type="dxa"/>
              <w:bottom w:w="0" w:type="dxa"/>
              <w:right w:w="108" w:type="dxa"/>
            </w:tcMar>
            <w:hideMark/>
          </w:tcPr>
          <w:p w:rsidR="004447AD" w:rsidRPr="0035419F" w:rsidRDefault="004447AD" w:rsidP="00F27954">
            <w:pPr>
              <w:spacing w:after="0"/>
              <w:jc w:val="center"/>
              <w:rPr>
                <w:rFonts w:ascii="Calibri" w:eastAsia="Calibri" w:hAnsi="Calibri" w:cs="Calibri"/>
                <w:sz w:val="20"/>
                <w:szCs w:val="20"/>
                <w:lang w:eastAsia="en-US"/>
              </w:rPr>
            </w:pPr>
            <w:r w:rsidRPr="0035419F">
              <w:rPr>
                <w:rFonts w:ascii="Calibri" w:eastAsia="Calibri" w:hAnsi="Calibri" w:cs="Calibri"/>
                <w:sz w:val="20"/>
                <w:szCs w:val="20"/>
                <w:lang w:eastAsia="en-US"/>
              </w:rPr>
              <w:t>Miejscowość i data</w:t>
            </w:r>
          </w:p>
        </w:tc>
      </w:tr>
    </w:tbl>
    <w:p w:rsidR="004447AD" w:rsidRPr="0035419F" w:rsidRDefault="004447AD" w:rsidP="00F27954">
      <w:pPr>
        <w:spacing w:after="0"/>
        <w:rPr>
          <w:rFonts w:ascii="Times New Roman" w:eastAsia="Calibri" w:hAnsi="Times New Roman" w:cs="Times New Roman"/>
          <w:b/>
          <w:bCs/>
          <w:sz w:val="16"/>
          <w:szCs w:val="16"/>
          <w:lang w:eastAsia="en-US"/>
        </w:rPr>
      </w:pPr>
    </w:p>
    <w:p w:rsidR="004447AD" w:rsidRPr="0035419F" w:rsidRDefault="004447AD" w:rsidP="00F27954">
      <w:pPr>
        <w:spacing w:after="0"/>
        <w:rPr>
          <w:rFonts w:ascii="Calibri" w:eastAsia="Calibri" w:hAnsi="Calibri" w:cs="Calibri"/>
          <w:b/>
          <w:bCs/>
          <w:lang w:eastAsia="en-US"/>
        </w:rPr>
      </w:pPr>
    </w:p>
    <w:p w:rsidR="004447AD" w:rsidRPr="0035419F" w:rsidRDefault="004447AD" w:rsidP="00F27954">
      <w:pPr>
        <w:spacing w:after="0"/>
        <w:jc w:val="center"/>
        <w:rPr>
          <w:rFonts w:ascii="Calibri" w:eastAsia="Calibri" w:hAnsi="Calibri" w:cs="Calibri"/>
          <w:b/>
          <w:bCs/>
          <w:lang w:eastAsia="en-US"/>
        </w:rPr>
      </w:pPr>
      <w:r w:rsidRPr="0035419F">
        <w:rPr>
          <w:rFonts w:ascii="Calibri" w:eastAsia="Calibri" w:hAnsi="Calibri" w:cs="Calibri"/>
          <w:b/>
          <w:bCs/>
          <w:lang w:eastAsia="en-US"/>
        </w:rPr>
        <w:t>Oświadczenie oferenta dotyczące</w:t>
      </w:r>
      <w:r>
        <w:rPr>
          <w:rFonts w:ascii="Calibri" w:eastAsia="Calibri" w:hAnsi="Calibri" w:cs="Calibri"/>
          <w:b/>
          <w:bCs/>
          <w:lang w:eastAsia="en-US"/>
        </w:rPr>
        <w:t xml:space="preserve"> zrealizowania</w:t>
      </w:r>
      <w:r w:rsidRPr="0035419F">
        <w:rPr>
          <w:rFonts w:ascii="Calibri" w:eastAsia="Calibri" w:hAnsi="Calibri" w:cs="Calibri"/>
          <w:b/>
          <w:bCs/>
          <w:lang w:eastAsia="en-US"/>
        </w:rPr>
        <w:t xml:space="preserve"> obowiązku informacyjnego </w:t>
      </w:r>
    </w:p>
    <w:p w:rsidR="004447AD" w:rsidRPr="0035419F" w:rsidRDefault="004447AD" w:rsidP="00F27954">
      <w:pPr>
        <w:spacing w:after="0"/>
        <w:rPr>
          <w:rFonts w:ascii="Calibri" w:eastAsia="Calibri" w:hAnsi="Calibri" w:cs="Calibri"/>
        </w:rPr>
      </w:pPr>
    </w:p>
    <w:p w:rsidR="005D4F16" w:rsidRDefault="004447AD" w:rsidP="00F27954">
      <w:pPr>
        <w:spacing w:after="0"/>
        <w:jc w:val="center"/>
        <w:rPr>
          <w:rFonts w:ascii="Calibri" w:eastAsia="Calibri" w:hAnsi="Calibri" w:cs="Calibri"/>
        </w:rPr>
      </w:pPr>
      <w:r w:rsidRPr="0035419F">
        <w:rPr>
          <w:rFonts w:ascii="Calibri" w:eastAsia="Calibri" w:hAnsi="Calibri" w:cs="Calibri"/>
        </w:rPr>
        <w:t xml:space="preserve">Działając w imieniu </w:t>
      </w:r>
    </w:p>
    <w:p w:rsidR="004447AD" w:rsidRPr="0035419F" w:rsidRDefault="004447AD" w:rsidP="00F27954">
      <w:pPr>
        <w:spacing w:after="0"/>
        <w:jc w:val="center"/>
        <w:rPr>
          <w:rFonts w:ascii="Calibri" w:eastAsia="Calibri" w:hAnsi="Calibri" w:cs="Calibri"/>
        </w:rPr>
      </w:pPr>
      <w:r w:rsidRPr="0035419F">
        <w:rPr>
          <w:rFonts w:ascii="Calibri" w:eastAsia="Calibri" w:hAnsi="Calibri" w:cs="Calibri"/>
        </w:rPr>
        <w:t xml:space="preserve">………………………………………………………………………………………………………………………………….. </w:t>
      </w:r>
      <w:r w:rsidRPr="0035419F">
        <w:rPr>
          <w:rFonts w:ascii="Calibri" w:eastAsia="Calibri" w:hAnsi="Calibri" w:cs="Calibri"/>
        </w:rPr>
        <w:br/>
      </w:r>
      <w:r w:rsidRPr="0035419F">
        <w:rPr>
          <w:rFonts w:ascii="Calibri" w:eastAsia="Calibri" w:hAnsi="Calibri" w:cs="Calibri"/>
          <w:sz w:val="24"/>
          <w:szCs w:val="24"/>
          <w:vertAlign w:val="superscript"/>
        </w:rPr>
        <w:t>(nazwa oferenta)</w:t>
      </w:r>
    </w:p>
    <w:p w:rsidR="004447AD" w:rsidRPr="0035419F" w:rsidRDefault="004447AD" w:rsidP="00F27954">
      <w:pPr>
        <w:spacing w:after="0"/>
        <w:jc w:val="both"/>
        <w:rPr>
          <w:rFonts w:ascii="Calibri" w:eastAsia="Calibri" w:hAnsi="Calibri" w:cs="Calibri"/>
          <w:lang w:eastAsia="en-US"/>
        </w:rPr>
      </w:pPr>
      <w:r w:rsidRPr="0035419F">
        <w:rPr>
          <w:rFonts w:ascii="Calibri" w:eastAsia="Calibri" w:hAnsi="Calibri" w:cs="Calibri"/>
        </w:rPr>
        <w:t xml:space="preserve">będącego </w:t>
      </w:r>
      <w:r w:rsidRPr="0035419F">
        <w:rPr>
          <w:rFonts w:ascii="Calibri" w:eastAsia="Calibri" w:hAnsi="Calibri" w:cs="Calibri"/>
          <w:i/>
          <w:iCs/>
        </w:rPr>
        <w:t>Administratorem danych osobowych</w:t>
      </w:r>
      <w:r>
        <w:rPr>
          <w:rFonts w:ascii="Calibri" w:eastAsia="Calibri" w:hAnsi="Calibri" w:cs="Calibri"/>
        </w:rPr>
        <w:t xml:space="preserve"> zawartych w</w:t>
      </w:r>
      <w:r>
        <w:rPr>
          <w:rFonts w:ascii="Calibri" w:eastAsia="Calibri" w:hAnsi="Calibri" w:cs="Calibri"/>
          <w:i/>
          <w:iCs/>
        </w:rPr>
        <w:t xml:space="preserve"> Formularzu ofertowym</w:t>
      </w:r>
      <w:r w:rsidRPr="0035419F">
        <w:rPr>
          <w:rFonts w:ascii="Calibri" w:eastAsia="Calibri" w:hAnsi="Calibri" w:cs="Calibri"/>
          <w:b/>
          <w:bCs/>
        </w:rPr>
        <w:t xml:space="preserve"> </w:t>
      </w:r>
      <w:r>
        <w:rPr>
          <w:rFonts w:ascii="Calibri" w:eastAsia="Calibri" w:hAnsi="Calibri" w:cs="Calibri"/>
        </w:rPr>
        <w:t>złożonym</w:t>
      </w:r>
      <w:r w:rsidRPr="0035419F">
        <w:rPr>
          <w:rFonts w:ascii="Calibri" w:eastAsia="Calibri" w:hAnsi="Calibri" w:cs="Calibri"/>
        </w:rPr>
        <w:t xml:space="preserve"> </w:t>
      </w:r>
      <w:r>
        <w:rPr>
          <w:rFonts w:ascii="Calibri" w:eastAsia="Calibri" w:hAnsi="Calibri" w:cs="Calibri"/>
        </w:rPr>
        <w:br/>
      </w:r>
      <w:r w:rsidRPr="0035419F">
        <w:rPr>
          <w:rFonts w:ascii="Calibri" w:eastAsia="Calibri" w:hAnsi="Calibri" w:cs="Calibri"/>
        </w:rPr>
        <w:t>w otwartym konkursie ofert na powierzenie realizacji zadania z zakresu</w:t>
      </w:r>
      <w:r>
        <w:rPr>
          <w:rFonts w:ascii="Calibri" w:eastAsia="Calibri" w:hAnsi="Calibri" w:cs="Calibri"/>
        </w:rPr>
        <w:t xml:space="preserve"> pomocy społecznej </w:t>
      </w:r>
      <w:r>
        <w:rPr>
          <w:rFonts w:ascii="Calibri" w:eastAsia="Calibri" w:hAnsi="Calibri" w:cs="Calibri"/>
        </w:rPr>
        <w:br/>
        <w:t>pn. „</w:t>
      </w:r>
      <w:r w:rsidRPr="0035419F">
        <w:rPr>
          <w:rFonts w:ascii="Calibri" w:eastAsia="Calibri" w:hAnsi="Calibri" w:cs="Calibri"/>
        </w:rPr>
        <w:t xml:space="preserve">Prowadzenie mieszkań </w:t>
      </w:r>
      <w:r w:rsidR="005D4F16">
        <w:rPr>
          <w:rFonts w:ascii="Calibri" w:eastAsia="Calibri" w:hAnsi="Calibri" w:cs="Calibri"/>
        </w:rPr>
        <w:t>wspomaganych w latach 2025-2026</w:t>
      </w:r>
      <w:r w:rsidRPr="0035419F">
        <w:rPr>
          <w:rFonts w:ascii="Calibri" w:eastAsia="Calibri" w:hAnsi="Calibri" w:cs="Calibri"/>
          <w:b/>
          <w:bCs/>
          <w:i/>
          <w:iCs/>
        </w:rPr>
        <w:t xml:space="preserve">”, </w:t>
      </w:r>
      <w:r w:rsidR="00872044">
        <w:rPr>
          <w:rFonts w:ascii="Calibri" w:eastAsia="Calibri" w:hAnsi="Calibri" w:cs="Calibri"/>
          <w:lang w:eastAsia="en-US"/>
        </w:rPr>
        <w:t>oświadczam, że wobec</w:t>
      </w:r>
      <w:r>
        <w:rPr>
          <w:rFonts w:ascii="Calibri" w:eastAsia="Calibri" w:hAnsi="Calibri" w:cs="Calibri"/>
          <w:lang w:eastAsia="en-US"/>
        </w:rPr>
        <w:t xml:space="preserve"> osób </w:t>
      </w:r>
      <w:r w:rsidRPr="005E137D">
        <w:rPr>
          <w:rFonts w:ascii="Calibri" w:eastAsia="Calibri" w:hAnsi="Calibri" w:cs="Calibri"/>
          <w:lang w:eastAsia="en-US"/>
        </w:rPr>
        <w:t xml:space="preserve">wskazanych w formularzu ofertowym </w:t>
      </w:r>
      <w:r w:rsidRPr="0035419F">
        <w:rPr>
          <w:rFonts w:ascii="Calibri" w:eastAsia="Calibri" w:hAnsi="Calibri" w:cs="Calibri"/>
          <w:lang w:eastAsia="en-US"/>
        </w:rPr>
        <w:t>został spełniony obow</w:t>
      </w:r>
      <w:r>
        <w:rPr>
          <w:rFonts w:ascii="Calibri" w:eastAsia="Calibri" w:hAnsi="Calibri" w:cs="Calibri"/>
          <w:lang w:eastAsia="en-US"/>
        </w:rPr>
        <w:t>iązek informacyjny</w:t>
      </w:r>
      <w:r w:rsidR="00147C83">
        <w:rPr>
          <w:rFonts w:ascii="Calibri" w:eastAsia="Calibri" w:hAnsi="Calibri" w:cs="Calibri"/>
          <w:lang w:eastAsia="en-US"/>
        </w:rPr>
        <w:t xml:space="preserve"> poprzez</w:t>
      </w:r>
      <w:r>
        <w:rPr>
          <w:rFonts w:ascii="Calibri" w:eastAsia="Calibri" w:hAnsi="Calibri" w:cs="Calibri"/>
          <w:lang w:eastAsia="en-US"/>
        </w:rPr>
        <w:t xml:space="preserve"> przedstawienie</w:t>
      </w:r>
      <w:r w:rsidR="00147C83">
        <w:rPr>
          <w:rFonts w:ascii="Calibri" w:eastAsia="Calibri" w:hAnsi="Calibri" w:cs="Calibri"/>
          <w:lang w:eastAsia="en-US"/>
        </w:rPr>
        <w:t xml:space="preserve"> poniższej</w:t>
      </w:r>
      <w:r>
        <w:rPr>
          <w:rFonts w:ascii="Calibri" w:eastAsia="Calibri" w:hAnsi="Calibri" w:cs="Calibri"/>
          <w:lang w:eastAsia="en-US"/>
        </w:rPr>
        <w:t xml:space="preserve"> klauzuli informacyjnej), wynikający </w:t>
      </w:r>
      <w:r w:rsidRPr="0035419F">
        <w:rPr>
          <w:rFonts w:ascii="Calibri" w:eastAsia="Calibri" w:hAnsi="Calibri" w:cs="Calibri"/>
          <w:lang w:eastAsia="en-US"/>
        </w:rPr>
        <w:t>z rozporządzenia Parlamen</w:t>
      </w:r>
      <w:r w:rsidR="00872044">
        <w:rPr>
          <w:rFonts w:ascii="Calibri" w:eastAsia="Calibri" w:hAnsi="Calibri" w:cs="Calibri"/>
          <w:lang w:eastAsia="en-US"/>
        </w:rPr>
        <w:t>tu Europejskiego i Rady (UE) nr </w:t>
      </w:r>
      <w:r w:rsidRPr="0035419F">
        <w:rPr>
          <w:rFonts w:ascii="Calibri" w:eastAsia="Calibri" w:hAnsi="Calibri" w:cs="Calibri"/>
          <w:lang w:eastAsia="en-US"/>
        </w:rPr>
        <w:t xml:space="preserve">2016/679 z dnia 27 kwietnia 2016 r. </w:t>
      </w:r>
      <w:r w:rsidRPr="0035419F">
        <w:rPr>
          <w:rFonts w:ascii="Calibri" w:eastAsia="Calibri" w:hAnsi="Calibri" w:cs="Calibri"/>
          <w:i/>
          <w:iCs/>
          <w:lang w:eastAsia="en-US"/>
        </w:rPr>
        <w:t>w sprawie ochrony osób fizycznych w związku z przetwarzaniem danych osobowych i w sprawie swobodnego przepływu takich danych oraz uchylenia dyrektywy 95/46/WE</w:t>
      </w:r>
      <w:r w:rsidRPr="0035419F">
        <w:rPr>
          <w:rFonts w:ascii="Calibri" w:eastAsia="Calibri" w:hAnsi="Calibri" w:cs="Calibri"/>
          <w:lang w:eastAsia="en-US"/>
        </w:rPr>
        <w:t xml:space="preserve"> </w:t>
      </w:r>
      <w:r w:rsidRPr="0035419F">
        <w:rPr>
          <w:rFonts w:ascii="Calibri" w:eastAsia="Calibri" w:hAnsi="Calibri" w:cs="Calibri"/>
          <w:i/>
          <w:iCs/>
          <w:lang w:eastAsia="en-US"/>
        </w:rPr>
        <w:t>(ogólne rozporządzenie o ochronie danych) (Dz. U. UE L 119 z 4.05,2016 r.).</w:t>
      </w:r>
      <w:r w:rsidR="00147C83">
        <w:rPr>
          <w:rFonts w:ascii="Calibri" w:eastAsia="Calibri" w:hAnsi="Calibri" w:cs="Calibri"/>
          <w:i/>
          <w:iCs/>
          <w:lang w:eastAsia="en-US"/>
        </w:rPr>
        <w:t xml:space="preserve"> </w:t>
      </w:r>
    </w:p>
    <w:p w:rsidR="004447AD" w:rsidRPr="0035419F" w:rsidRDefault="004447AD" w:rsidP="00F27954">
      <w:pPr>
        <w:spacing w:after="0"/>
        <w:rPr>
          <w:rFonts w:ascii="Calibri" w:eastAsia="Calibri" w:hAnsi="Calibri" w:cs="Calibri"/>
          <w:lang w:eastAsia="en-US"/>
        </w:rPr>
      </w:pPr>
    </w:p>
    <w:tbl>
      <w:tblPr>
        <w:tblW w:w="0" w:type="auto"/>
        <w:tblCellMar>
          <w:left w:w="0" w:type="dxa"/>
          <w:right w:w="0" w:type="dxa"/>
        </w:tblCellMar>
        <w:tblLook w:val="04A0" w:firstRow="1" w:lastRow="0" w:firstColumn="1" w:lastColumn="0" w:noHBand="0" w:noVBand="1"/>
      </w:tblPr>
      <w:tblGrid>
        <w:gridCol w:w="3261"/>
        <w:gridCol w:w="5953"/>
      </w:tblGrid>
      <w:tr w:rsidR="004447AD" w:rsidRPr="0035419F" w:rsidTr="00E05311">
        <w:tc>
          <w:tcPr>
            <w:tcW w:w="3936"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rPr>
            </w:pPr>
            <w:r w:rsidRPr="0035419F">
              <w:rPr>
                <w:rFonts w:ascii="Calibri" w:eastAsia="Calibri" w:hAnsi="Calibri" w:cs="Calibri"/>
              </w:rPr>
              <w:t>………….…………………………………………</w:t>
            </w:r>
          </w:p>
        </w:tc>
        <w:tc>
          <w:tcPr>
            <w:tcW w:w="5990"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rPr>
            </w:pPr>
          </w:p>
        </w:tc>
      </w:tr>
      <w:tr w:rsidR="004447AD" w:rsidRPr="0035419F" w:rsidTr="00E05311">
        <w:tc>
          <w:tcPr>
            <w:tcW w:w="3936" w:type="dxa"/>
            <w:tcMar>
              <w:top w:w="0" w:type="dxa"/>
              <w:left w:w="108" w:type="dxa"/>
              <w:bottom w:w="0" w:type="dxa"/>
              <w:right w:w="108" w:type="dxa"/>
            </w:tcMar>
            <w:hideMark/>
          </w:tcPr>
          <w:p w:rsidR="004447AD" w:rsidRPr="0035419F" w:rsidRDefault="004447AD" w:rsidP="00F27954">
            <w:pPr>
              <w:spacing w:after="0"/>
              <w:jc w:val="center"/>
              <w:rPr>
                <w:rFonts w:ascii="Calibri" w:eastAsia="Calibri" w:hAnsi="Calibri" w:cs="Calibri"/>
                <w:sz w:val="20"/>
                <w:szCs w:val="20"/>
              </w:rPr>
            </w:pPr>
            <w:r w:rsidRPr="0035419F">
              <w:rPr>
                <w:rFonts w:ascii="Calibri" w:eastAsia="Calibri" w:hAnsi="Calibri" w:cs="Calibri"/>
                <w:sz w:val="20"/>
                <w:szCs w:val="20"/>
              </w:rPr>
              <w:t>pieczęć podmiotu składającego ofertę</w:t>
            </w:r>
          </w:p>
        </w:tc>
        <w:tc>
          <w:tcPr>
            <w:tcW w:w="5990"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sz w:val="20"/>
                <w:szCs w:val="20"/>
              </w:rPr>
            </w:pPr>
          </w:p>
        </w:tc>
      </w:tr>
      <w:tr w:rsidR="004447AD" w:rsidRPr="0035419F" w:rsidTr="00E05311">
        <w:tc>
          <w:tcPr>
            <w:tcW w:w="3936"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sz w:val="20"/>
                <w:szCs w:val="20"/>
              </w:rPr>
            </w:pPr>
          </w:p>
        </w:tc>
        <w:tc>
          <w:tcPr>
            <w:tcW w:w="5990"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rPr>
            </w:pPr>
          </w:p>
          <w:p w:rsidR="004447AD" w:rsidRPr="0035419F" w:rsidRDefault="004447AD" w:rsidP="00F27954">
            <w:pPr>
              <w:spacing w:after="0"/>
              <w:jc w:val="center"/>
              <w:rPr>
                <w:rFonts w:ascii="Calibri" w:eastAsia="Calibri" w:hAnsi="Calibri" w:cs="Calibri"/>
                <w:sz w:val="20"/>
                <w:szCs w:val="20"/>
              </w:rPr>
            </w:pPr>
            <w:r w:rsidRPr="0035419F">
              <w:rPr>
                <w:rFonts w:ascii="Calibri" w:eastAsia="Calibri" w:hAnsi="Calibri" w:cs="Calibri"/>
              </w:rPr>
              <w:t>…………………….………………………………………………………………………………</w:t>
            </w:r>
          </w:p>
        </w:tc>
      </w:tr>
      <w:tr w:rsidR="004447AD" w:rsidRPr="0035419F" w:rsidTr="00E05311">
        <w:tc>
          <w:tcPr>
            <w:tcW w:w="3936" w:type="dxa"/>
            <w:tcMar>
              <w:top w:w="0" w:type="dxa"/>
              <w:left w:w="108" w:type="dxa"/>
              <w:bottom w:w="0" w:type="dxa"/>
              <w:right w:w="108" w:type="dxa"/>
            </w:tcMar>
          </w:tcPr>
          <w:p w:rsidR="004447AD" w:rsidRPr="0035419F" w:rsidRDefault="004447AD" w:rsidP="00F27954">
            <w:pPr>
              <w:spacing w:after="0"/>
              <w:jc w:val="center"/>
              <w:rPr>
                <w:rFonts w:ascii="Calibri" w:eastAsia="Calibri" w:hAnsi="Calibri" w:cs="Calibri"/>
                <w:sz w:val="20"/>
                <w:szCs w:val="20"/>
              </w:rPr>
            </w:pPr>
          </w:p>
        </w:tc>
        <w:tc>
          <w:tcPr>
            <w:tcW w:w="5990" w:type="dxa"/>
            <w:tcMar>
              <w:top w:w="0" w:type="dxa"/>
              <w:left w:w="108" w:type="dxa"/>
              <w:bottom w:w="0" w:type="dxa"/>
              <w:right w:w="108" w:type="dxa"/>
            </w:tcMar>
            <w:hideMark/>
          </w:tcPr>
          <w:p w:rsidR="004447AD" w:rsidRPr="0035419F" w:rsidRDefault="004447AD" w:rsidP="00F27954">
            <w:pPr>
              <w:spacing w:after="0"/>
              <w:jc w:val="center"/>
              <w:rPr>
                <w:rFonts w:ascii="Calibri" w:eastAsia="Calibri" w:hAnsi="Calibri" w:cs="Calibri"/>
                <w:sz w:val="20"/>
                <w:szCs w:val="20"/>
              </w:rPr>
            </w:pPr>
            <w:r w:rsidRPr="0035419F">
              <w:rPr>
                <w:rFonts w:ascii="Calibri" w:eastAsia="Calibri" w:hAnsi="Calibri" w:cs="Calibri"/>
                <w:sz w:val="20"/>
                <w:szCs w:val="20"/>
              </w:rPr>
              <w:t>podpis/y i pieczęć/</w:t>
            </w:r>
            <w:proofErr w:type="spellStart"/>
            <w:r w:rsidRPr="0035419F">
              <w:rPr>
                <w:rFonts w:ascii="Calibri" w:eastAsia="Calibri" w:hAnsi="Calibri" w:cs="Calibri"/>
                <w:sz w:val="20"/>
                <w:szCs w:val="20"/>
              </w:rPr>
              <w:t>cie</w:t>
            </w:r>
            <w:proofErr w:type="spellEnd"/>
            <w:r w:rsidRPr="0035419F">
              <w:rPr>
                <w:rFonts w:ascii="Calibri" w:eastAsia="Calibri" w:hAnsi="Calibri" w:cs="Calibri"/>
                <w:sz w:val="20"/>
                <w:szCs w:val="20"/>
              </w:rPr>
              <w:t xml:space="preserve"> imienna/e składającego/</w:t>
            </w:r>
            <w:proofErr w:type="spellStart"/>
            <w:r w:rsidRPr="0035419F">
              <w:rPr>
                <w:rFonts w:ascii="Calibri" w:eastAsia="Calibri" w:hAnsi="Calibri" w:cs="Calibri"/>
                <w:sz w:val="20"/>
                <w:szCs w:val="20"/>
              </w:rPr>
              <w:t>ych</w:t>
            </w:r>
            <w:proofErr w:type="spellEnd"/>
            <w:r w:rsidRPr="0035419F">
              <w:rPr>
                <w:rFonts w:ascii="Calibri" w:eastAsia="Calibri" w:hAnsi="Calibri" w:cs="Calibri"/>
                <w:sz w:val="20"/>
                <w:szCs w:val="20"/>
              </w:rPr>
              <w:t xml:space="preserve"> oświadczenie</w:t>
            </w:r>
          </w:p>
        </w:tc>
      </w:tr>
    </w:tbl>
    <w:p w:rsidR="004447AD" w:rsidRDefault="004447AD" w:rsidP="00F27954">
      <w:pPr>
        <w:spacing w:before="120" w:after="120"/>
        <w:ind w:left="284"/>
        <w:jc w:val="both"/>
        <w:rPr>
          <w:rFonts w:cstheme="minorHAnsi"/>
        </w:rPr>
      </w:pPr>
    </w:p>
    <w:p w:rsidR="004447AD" w:rsidRDefault="004447AD" w:rsidP="00F27954">
      <w:pPr>
        <w:spacing w:before="120" w:after="120"/>
        <w:ind w:left="284"/>
        <w:jc w:val="both"/>
        <w:rPr>
          <w:rFonts w:cstheme="minorHAnsi"/>
        </w:rPr>
      </w:pPr>
    </w:p>
    <w:p w:rsidR="004447AD" w:rsidRPr="001C4259" w:rsidRDefault="004447AD" w:rsidP="00F27954">
      <w:pPr>
        <w:spacing w:after="160"/>
        <w:jc w:val="center"/>
        <w:rPr>
          <w:rFonts w:cstheme="minorHAnsi"/>
          <w:b/>
          <w:bCs/>
          <w:sz w:val="20"/>
          <w:szCs w:val="20"/>
        </w:rPr>
      </w:pPr>
      <w:r>
        <w:rPr>
          <w:rFonts w:cstheme="minorHAnsi"/>
          <w:b/>
          <w:bCs/>
          <w:sz w:val="20"/>
          <w:szCs w:val="20"/>
        </w:rPr>
        <w:t>KLAUZULA INFORMACYJNA</w:t>
      </w:r>
    </w:p>
    <w:p w:rsidR="00F476A8" w:rsidRPr="006B0308" w:rsidRDefault="00F476A8" w:rsidP="00F27954">
      <w:pPr>
        <w:spacing w:before="240" w:after="160"/>
        <w:rPr>
          <w:rFonts w:cstheme="minorHAnsi"/>
        </w:rPr>
      </w:pPr>
      <w:r w:rsidRPr="006B0308">
        <w:rPr>
          <w:rFonts w:cstheme="minorHAnsi"/>
        </w:rPr>
        <w:t>Zgodnie z art. 13 ust. 1 i ust. 2 ogólnego rozporządzenia o ochronie danych osobowych z dnia 27 kwietnia 2016 r. informuję, iż:</w:t>
      </w:r>
    </w:p>
    <w:p w:rsidR="00F476A8" w:rsidRPr="006B0308" w:rsidRDefault="00F476A8" w:rsidP="00F27954">
      <w:pPr>
        <w:numPr>
          <w:ilvl w:val="0"/>
          <w:numId w:val="17"/>
        </w:numPr>
        <w:spacing w:before="120" w:after="120"/>
        <w:ind w:left="284" w:hanging="284"/>
        <w:jc w:val="both"/>
        <w:rPr>
          <w:rFonts w:cstheme="minorHAnsi"/>
          <w:b/>
          <w:bCs/>
        </w:rPr>
      </w:pPr>
      <w:r w:rsidRPr="006B0308">
        <w:rPr>
          <w:rFonts w:cstheme="minorHAnsi"/>
        </w:rPr>
        <w:t>Administratorem Pani/Pana danych osobowych jest Starosta Poznański z siedzibą przy ulicy Jackowskiego 18, 60-509 Poznań.</w:t>
      </w:r>
    </w:p>
    <w:p w:rsidR="00F476A8" w:rsidRPr="006B0308" w:rsidRDefault="00F476A8" w:rsidP="00F27954">
      <w:pPr>
        <w:numPr>
          <w:ilvl w:val="0"/>
          <w:numId w:val="17"/>
        </w:numPr>
        <w:spacing w:before="120" w:after="120"/>
        <w:ind w:left="284" w:hanging="284"/>
        <w:jc w:val="both"/>
        <w:rPr>
          <w:rFonts w:cstheme="minorHAnsi"/>
          <w:b/>
          <w:bCs/>
        </w:rPr>
      </w:pPr>
      <w:r w:rsidRPr="006B0308">
        <w:rPr>
          <w:rFonts w:cstheme="minorHAnsi"/>
        </w:rPr>
        <w:t xml:space="preserve">Wyznaczono inspektora ochrony danych, z którym można się kontaktować poprzez </w:t>
      </w:r>
      <w:r w:rsidRPr="006B0308">
        <w:rPr>
          <w:rFonts w:cstheme="minorHAnsi"/>
        </w:rPr>
        <w:br/>
        <w:t xml:space="preserve">e-mail:  </w:t>
      </w:r>
      <w:r w:rsidRPr="006B0308">
        <w:rPr>
          <w:rFonts w:cstheme="minorHAnsi"/>
          <w:u w:val="single"/>
        </w:rPr>
        <w:t>iod@powiat.poznan.pl</w:t>
      </w:r>
      <w:r w:rsidRPr="006B0308">
        <w:rPr>
          <w:rFonts w:cstheme="minorHAnsi"/>
        </w:rPr>
        <w:t xml:space="preserve"> lub pisemnie na adres: Starostwo Powiatowe w Poznaniu </w:t>
      </w:r>
      <w:r w:rsidRPr="006B0308">
        <w:rPr>
          <w:rFonts w:cstheme="minorHAnsi"/>
        </w:rPr>
        <w:br/>
        <w:t>ul. Jackowskiego 18, 60-509  Poznań</w:t>
      </w:r>
    </w:p>
    <w:p w:rsidR="00F476A8" w:rsidRPr="006B0308" w:rsidRDefault="00F476A8" w:rsidP="00F27954">
      <w:pPr>
        <w:numPr>
          <w:ilvl w:val="0"/>
          <w:numId w:val="17"/>
        </w:numPr>
        <w:spacing w:before="120" w:after="120"/>
        <w:ind w:left="284" w:hanging="284"/>
        <w:jc w:val="both"/>
        <w:rPr>
          <w:rFonts w:cstheme="minorHAnsi"/>
          <w:b/>
          <w:bCs/>
        </w:rPr>
      </w:pPr>
      <w:r w:rsidRPr="006B0308">
        <w:rPr>
          <w:rFonts w:cstheme="minorHAnsi"/>
        </w:rPr>
        <w:lastRenderedPageBreak/>
        <w:t xml:space="preserve">Pani/Pana dane będą przetwarzane w związku z </w:t>
      </w:r>
      <w:r>
        <w:rPr>
          <w:rFonts w:cstheme="minorHAnsi"/>
        </w:rPr>
        <w:t xml:space="preserve">otwartym konkursem ofert na powierzenie </w:t>
      </w:r>
      <w:r>
        <w:rPr>
          <w:rFonts w:ascii="Calibri" w:eastAsia="SimSun" w:hAnsi="Calibri" w:cs="Mangal"/>
          <w:kern w:val="3"/>
          <w:lang w:eastAsia="zh-CN" w:bidi="hi-IN"/>
        </w:rPr>
        <w:t xml:space="preserve">realizacji </w:t>
      </w:r>
      <w:r w:rsidRPr="006C3FF9">
        <w:t xml:space="preserve">zadań publicznych z pomocy społecznej polegających na </w:t>
      </w:r>
      <w:r w:rsidRPr="006C3FF9">
        <w:rPr>
          <w:i/>
        </w:rPr>
        <w:t>prowadzeniu m</w:t>
      </w:r>
      <w:r>
        <w:rPr>
          <w:i/>
        </w:rPr>
        <w:t xml:space="preserve">ieszkań </w:t>
      </w:r>
      <w:r w:rsidR="005D4F16">
        <w:rPr>
          <w:i/>
        </w:rPr>
        <w:t>wspomaganych w </w:t>
      </w:r>
      <w:r w:rsidRPr="006C3FF9">
        <w:rPr>
          <w:i/>
        </w:rPr>
        <w:t>latach</w:t>
      </w:r>
      <w:r>
        <w:rPr>
          <w:b/>
          <w:i/>
        </w:rPr>
        <w:t xml:space="preserve"> </w:t>
      </w:r>
      <w:r w:rsidRPr="006C3FF9">
        <w:rPr>
          <w:i/>
        </w:rPr>
        <w:t>20</w:t>
      </w:r>
      <w:r w:rsidR="005D4F16">
        <w:rPr>
          <w:i/>
        </w:rPr>
        <w:t>25-2026</w:t>
      </w:r>
      <w:r>
        <w:rPr>
          <w:rFonts w:cstheme="minorHAnsi"/>
        </w:rPr>
        <w:t>.</w:t>
      </w:r>
      <w:r w:rsidRPr="006B0308">
        <w:rPr>
          <w:rFonts w:cstheme="minorHAnsi"/>
          <w:b/>
          <w:bCs/>
        </w:rPr>
        <w:t xml:space="preserve"> </w:t>
      </w:r>
    </w:p>
    <w:p w:rsidR="00F476A8" w:rsidRPr="006B0308" w:rsidRDefault="00F476A8" w:rsidP="00F27954">
      <w:pPr>
        <w:numPr>
          <w:ilvl w:val="0"/>
          <w:numId w:val="17"/>
        </w:numPr>
        <w:spacing w:before="120" w:after="120"/>
        <w:ind w:left="284" w:hanging="284"/>
        <w:jc w:val="both"/>
        <w:rPr>
          <w:rFonts w:cstheme="minorHAnsi"/>
          <w:b/>
          <w:bCs/>
        </w:rPr>
      </w:pPr>
      <w:r w:rsidRPr="006B0308">
        <w:rPr>
          <w:rFonts w:cstheme="minorHAnsi"/>
        </w:rPr>
        <w:t>Dane po zrealizowaniu celu, dla którego zostały zebrane, będą przet</w:t>
      </w:r>
      <w:r>
        <w:rPr>
          <w:rFonts w:cstheme="minorHAnsi"/>
        </w:rPr>
        <w:t>warzane do celów archiwalnych i </w:t>
      </w:r>
      <w:r w:rsidRPr="006B0308">
        <w:rPr>
          <w:rFonts w:cstheme="minorHAnsi"/>
        </w:rPr>
        <w:t>przechowywane przez okres niezbędny do zrealizowania przepisów dotyczących archiwizowania danych przez Administratora.</w:t>
      </w:r>
    </w:p>
    <w:p w:rsidR="00F476A8" w:rsidRPr="006B0308" w:rsidRDefault="00F476A8" w:rsidP="00F27954">
      <w:pPr>
        <w:numPr>
          <w:ilvl w:val="0"/>
          <w:numId w:val="17"/>
        </w:numPr>
        <w:spacing w:before="120" w:after="120"/>
        <w:ind w:left="284" w:hanging="284"/>
        <w:jc w:val="both"/>
        <w:rPr>
          <w:rFonts w:cstheme="minorHAnsi"/>
          <w:b/>
          <w:bCs/>
        </w:rPr>
      </w:pPr>
      <w:r w:rsidRPr="006B0308">
        <w:rPr>
          <w:rFonts w:cstheme="minorHAnsi"/>
        </w:rPr>
        <w:t>Pani/Pan, których dane dotyczą, mają prawo do:</w:t>
      </w:r>
    </w:p>
    <w:p w:rsidR="00F476A8" w:rsidRPr="006B0308" w:rsidRDefault="00F476A8" w:rsidP="00F27954">
      <w:pPr>
        <w:numPr>
          <w:ilvl w:val="0"/>
          <w:numId w:val="14"/>
        </w:numPr>
        <w:spacing w:before="120" w:after="120"/>
        <w:ind w:left="697" w:hanging="357"/>
        <w:rPr>
          <w:rFonts w:cstheme="minorHAnsi"/>
        </w:rPr>
      </w:pPr>
      <w:r w:rsidRPr="006B0308">
        <w:rPr>
          <w:rFonts w:cstheme="minorHAnsi"/>
        </w:rPr>
        <w:t>dostępu do swoich danych osobowych,</w:t>
      </w:r>
    </w:p>
    <w:p w:rsidR="00F476A8" w:rsidRPr="006B0308" w:rsidRDefault="00F476A8" w:rsidP="00F27954">
      <w:pPr>
        <w:numPr>
          <w:ilvl w:val="0"/>
          <w:numId w:val="14"/>
        </w:numPr>
        <w:spacing w:before="120" w:after="120"/>
        <w:ind w:left="697" w:hanging="357"/>
        <w:rPr>
          <w:rFonts w:cstheme="minorHAnsi"/>
        </w:rPr>
      </w:pPr>
      <w:r w:rsidRPr="006B0308">
        <w:rPr>
          <w:rFonts w:cstheme="minorHAnsi"/>
        </w:rPr>
        <w:t>żądania sprostowania danych, które są nieprawidłowe,</w:t>
      </w:r>
    </w:p>
    <w:p w:rsidR="00F476A8" w:rsidRPr="006B0308" w:rsidRDefault="00F476A8" w:rsidP="00F27954">
      <w:pPr>
        <w:numPr>
          <w:ilvl w:val="0"/>
          <w:numId w:val="14"/>
        </w:numPr>
        <w:spacing w:before="120" w:after="120"/>
        <w:ind w:left="697" w:hanging="357"/>
        <w:rPr>
          <w:rFonts w:cstheme="minorHAnsi"/>
        </w:rPr>
      </w:pPr>
      <w:r w:rsidRPr="006B0308">
        <w:rPr>
          <w:rFonts w:cstheme="minorHAnsi"/>
        </w:rPr>
        <w:t>żądania usunięcia danych, gdy:</w:t>
      </w:r>
    </w:p>
    <w:p w:rsidR="00F476A8" w:rsidRPr="006B0308" w:rsidRDefault="00F476A8" w:rsidP="00F27954">
      <w:pPr>
        <w:numPr>
          <w:ilvl w:val="0"/>
          <w:numId w:val="15"/>
        </w:numPr>
        <w:spacing w:before="120" w:after="160"/>
        <w:ind w:left="964" w:hanging="284"/>
        <w:rPr>
          <w:rFonts w:cstheme="minorHAnsi"/>
        </w:rPr>
      </w:pPr>
      <w:r w:rsidRPr="006B0308">
        <w:rPr>
          <w:rFonts w:cstheme="minorHAnsi"/>
        </w:rPr>
        <w:t>dane nie są już niezbędne do celów, dla których zostały zebrane,</w:t>
      </w:r>
    </w:p>
    <w:p w:rsidR="00F476A8" w:rsidRPr="006B0308" w:rsidRDefault="00F476A8" w:rsidP="00F27954">
      <w:pPr>
        <w:numPr>
          <w:ilvl w:val="0"/>
          <w:numId w:val="15"/>
        </w:numPr>
        <w:spacing w:before="120" w:after="160"/>
        <w:ind w:left="964" w:hanging="284"/>
        <w:rPr>
          <w:rFonts w:cstheme="minorHAnsi"/>
        </w:rPr>
      </w:pPr>
      <w:r w:rsidRPr="006B0308">
        <w:rPr>
          <w:rFonts w:cstheme="minorHAnsi"/>
        </w:rPr>
        <w:t>dane przetwarzane są niezgodnie z prawem,</w:t>
      </w:r>
    </w:p>
    <w:p w:rsidR="00F476A8" w:rsidRPr="006B0308" w:rsidRDefault="00F476A8" w:rsidP="00F27954">
      <w:pPr>
        <w:spacing w:after="160"/>
        <w:ind w:left="340"/>
        <w:rPr>
          <w:rFonts w:cstheme="minorHAnsi"/>
        </w:rPr>
      </w:pPr>
      <w:r w:rsidRPr="006B0308">
        <w:rPr>
          <w:rFonts w:cstheme="minorHAnsi"/>
        </w:rPr>
        <w:t xml:space="preserve"> d.   żądania ograniczenia przetwarzania, gdy:</w:t>
      </w:r>
    </w:p>
    <w:p w:rsidR="00F476A8" w:rsidRPr="006B0308" w:rsidRDefault="00F476A8" w:rsidP="00F27954">
      <w:pPr>
        <w:numPr>
          <w:ilvl w:val="0"/>
          <w:numId w:val="16"/>
        </w:numPr>
        <w:spacing w:after="160"/>
        <w:ind w:left="1020" w:hanging="340"/>
        <w:rPr>
          <w:rFonts w:cstheme="minorHAnsi"/>
        </w:rPr>
      </w:pPr>
      <w:r w:rsidRPr="006B0308">
        <w:rPr>
          <w:rFonts w:cstheme="minorHAnsi"/>
        </w:rPr>
        <w:t>osoby te kwestionują prawidłowość danych,</w:t>
      </w:r>
    </w:p>
    <w:p w:rsidR="00F476A8" w:rsidRPr="006B0308" w:rsidRDefault="00F476A8" w:rsidP="00F27954">
      <w:pPr>
        <w:numPr>
          <w:ilvl w:val="0"/>
          <w:numId w:val="16"/>
        </w:numPr>
        <w:spacing w:after="160"/>
        <w:ind w:left="1020" w:hanging="340"/>
        <w:jc w:val="both"/>
        <w:rPr>
          <w:rFonts w:cstheme="minorHAnsi"/>
        </w:rPr>
      </w:pPr>
      <w:r w:rsidRPr="006B0308">
        <w:rPr>
          <w:rFonts w:cstheme="minorHAnsi"/>
        </w:rPr>
        <w:t>przetwarzanie jest niezgodne z prawem, a osoby te sprzeciwiają się usunięciu danych,</w:t>
      </w:r>
    </w:p>
    <w:p w:rsidR="00F476A8" w:rsidRPr="006B0308" w:rsidRDefault="00F476A8" w:rsidP="00F27954">
      <w:pPr>
        <w:numPr>
          <w:ilvl w:val="0"/>
          <w:numId w:val="16"/>
        </w:numPr>
        <w:spacing w:after="160"/>
        <w:ind w:left="1020" w:hanging="340"/>
        <w:jc w:val="both"/>
        <w:rPr>
          <w:rFonts w:cstheme="minorHAnsi"/>
        </w:rPr>
      </w:pPr>
      <w:r w:rsidRPr="006B0308">
        <w:rPr>
          <w:rFonts w:cstheme="minorHAnsi"/>
        </w:rPr>
        <w:t>Administrator nie potrzebuje już danych osobowych do celów przetwarzania, ale są one potrzebne osobom, których dane dotyczą, do ustalenia, dochodzenia lub obrony roszczeń.</w:t>
      </w:r>
    </w:p>
    <w:p w:rsidR="00F476A8" w:rsidRPr="006B0308" w:rsidRDefault="00F476A8" w:rsidP="00F27954">
      <w:pPr>
        <w:numPr>
          <w:ilvl w:val="0"/>
          <w:numId w:val="17"/>
        </w:numPr>
        <w:spacing w:before="120" w:after="120"/>
        <w:ind w:left="284" w:hanging="284"/>
        <w:jc w:val="both"/>
        <w:rPr>
          <w:rFonts w:cstheme="minorHAnsi"/>
        </w:rPr>
      </w:pPr>
      <w:r w:rsidRPr="006B0308">
        <w:rPr>
          <w:rFonts w:cstheme="minorHAnsi"/>
        </w:rPr>
        <w:t>Ma Pani/Pan prawo do wniesienia skargi do organu nadzorczego, którym jest Prezes Urzędu Ochrony Danych Osobowych.</w:t>
      </w:r>
    </w:p>
    <w:p w:rsidR="00F476A8" w:rsidRPr="006B0308" w:rsidRDefault="00F476A8" w:rsidP="00F27954">
      <w:pPr>
        <w:numPr>
          <w:ilvl w:val="0"/>
          <w:numId w:val="17"/>
        </w:numPr>
        <w:spacing w:before="120" w:after="120"/>
        <w:ind w:left="284" w:hanging="284"/>
        <w:jc w:val="both"/>
        <w:rPr>
          <w:rFonts w:cstheme="minorHAnsi"/>
        </w:rPr>
      </w:pPr>
      <w:r w:rsidRPr="006B0308">
        <w:rPr>
          <w:rFonts w:cstheme="minorHAnsi"/>
        </w:rPr>
        <w:t>Dane osobowe nie będą przetwarzane w s</w:t>
      </w:r>
      <w:r>
        <w:rPr>
          <w:rFonts w:cstheme="minorHAnsi"/>
        </w:rPr>
        <w:t xml:space="preserve">posób opierający się wyłącznie </w:t>
      </w:r>
      <w:r>
        <w:rPr>
          <w:rFonts w:cstheme="minorHAnsi"/>
        </w:rPr>
        <w:br/>
      </w:r>
      <w:r w:rsidRPr="006B0308">
        <w:rPr>
          <w:rFonts w:cstheme="minorHAnsi"/>
        </w:rPr>
        <w:t xml:space="preserve">na zautomatyzowanym przetwarzaniu, w tym profilowaniu. </w:t>
      </w:r>
    </w:p>
    <w:p w:rsidR="00F476A8" w:rsidRDefault="00F476A8" w:rsidP="00F27954">
      <w:pPr>
        <w:numPr>
          <w:ilvl w:val="0"/>
          <w:numId w:val="17"/>
        </w:numPr>
        <w:spacing w:before="120" w:after="120"/>
        <w:ind w:left="284" w:hanging="284"/>
        <w:jc w:val="both"/>
        <w:rPr>
          <w:rFonts w:cstheme="minorHAnsi"/>
        </w:rPr>
      </w:pPr>
      <w:r w:rsidRPr="006B0308">
        <w:rPr>
          <w:rFonts w:cstheme="minorHAnsi"/>
        </w:rPr>
        <w:t>Odbiorcami danych osobowych są upoważnieni pracownicy Starostwa Powiat</w:t>
      </w:r>
      <w:r>
        <w:rPr>
          <w:rFonts w:cstheme="minorHAnsi"/>
        </w:rPr>
        <w:t xml:space="preserve">owego </w:t>
      </w:r>
      <w:r>
        <w:rPr>
          <w:rFonts w:cstheme="minorHAnsi"/>
        </w:rPr>
        <w:br/>
        <w:t>w Poznaniu</w:t>
      </w:r>
      <w:r w:rsidRPr="006B0308">
        <w:rPr>
          <w:rFonts w:cstheme="minorHAnsi"/>
        </w:rPr>
        <w:t xml:space="preserve"> oraz</w:t>
      </w:r>
      <w:r>
        <w:rPr>
          <w:rFonts w:cstheme="minorHAnsi"/>
        </w:rPr>
        <w:t xml:space="preserve"> kontrolerzy/audytorzy zgodnie </w:t>
      </w:r>
      <w:r w:rsidRPr="006B0308">
        <w:rPr>
          <w:rFonts w:cstheme="minorHAnsi"/>
        </w:rPr>
        <w:t>z obowiązującymi przepisami prawa</w:t>
      </w:r>
    </w:p>
    <w:p w:rsidR="00E05311" w:rsidRDefault="00E05311" w:rsidP="00F27954"/>
    <w:sectPr w:rsidR="00E05311" w:rsidSect="00E05311">
      <w:footerReference w:type="default" r:id="rId10"/>
      <w:pgSz w:w="11906" w:h="16838"/>
      <w:pgMar w:top="1276"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11" w:rsidRDefault="00E05311" w:rsidP="004447AD">
      <w:pPr>
        <w:spacing w:after="0" w:line="240" w:lineRule="auto"/>
      </w:pPr>
      <w:r>
        <w:separator/>
      </w:r>
    </w:p>
  </w:endnote>
  <w:endnote w:type="continuationSeparator" w:id="0">
    <w:p w:rsidR="00E05311" w:rsidRDefault="00E05311" w:rsidP="0044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83326"/>
      <w:docPartObj>
        <w:docPartGallery w:val="Page Numbers (Bottom of Page)"/>
        <w:docPartUnique/>
      </w:docPartObj>
    </w:sdtPr>
    <w:sdtEndPr/>
    <w:sdtContent>
      <w:p w:rsidR="00E05311" w:rsidRDefault="00E05311">
        <w:pPr>
          <w:pStyle w:val="Stopka"/>
          <w:jc w:val="center"/>
        </w:pPr>
        <w:r>
          <w:fldChar w:fldCharType="begin"/>
        </w:r>
        <w:r>
          <w:instrText>PAGE   \* MERGEFORMAT</w:instrText>
        </w:r>
        <w:r>
          <w:fldChar w:fldCharType="separate"/>
        </w:r>
        <w:r w:rsidR="002A4CF3">
          <w:rPr>
            <w:noProof/>
          </w:rPr>
          <w:t>2</w:t>
        </w:r>
        <w:r>
          <w:fldChar w:fldCharType="end"/>
        </w:r>
      </w:p>
    </w:sdtContent>
  </w:sdt>
  <w:p w:rsidR="00E05311" w:rsidRDefault="00E053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11" w:rsidRDefault="00E05311" w:rsidP="004447AD">
      <w:pPr>
        <w:spacing w:after="0" w:line="240" w:lineRule="auto"/>
      </w:pPr>
      <w:r>
        <w:separator/>
      </w:r>
    </w:p>
  </w:footnote>
  <w:footnote w:type="continuationSeparator" w:id="0">
    <w:p w:rsidR="00E05311" w:rsidRDefault="00E05311" w:rsidP="00444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DAB"/>
    <w:multiLevelType w:val="hybridMultilevel"/>
    <w:tmpl w:val="47420F52"/>
    <w:lvl w:ilvl="0" w:tplc="345C218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1E1370"/>
    <w:multiLevelType w:val="multilevel"/>
    <w:tmpl w:val="CAE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75456"/>
    <w:multiLevelType w:val="hybridMultilevel"/>
    <w:tmpl w:val="D256E328"/>
    <w:lvl w:ilvl="0" w:tplc="1BE4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16D2A"/>
    <w:multiLevelType w:val="hybridMultilevel"/>
    <w:tmpl w:val="5F86FF08"/>
    <w:lvl w:ilvl="0" w:tplc="CE529B92">
      <w:start w:val="1"/>
      <w:numFmt w:val="decimal"/>
      <w:lvlText w:val="%1."/>
      <w:lvlJc w:val="left"/>
      <w:pPr>
        <w:ind w:left="720" w:hanging="360"/>
      </w:pPr>
      <w:rPr>
        <w:rFonts w:hint="default"/>
        <w:color w:val="auto"/>
      </w:rPr>
    </w:lvl>
    <w:lvl w:ilvl="1" w:tplc="9F6ED4B8">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834F5"/>
    <w:multiLevelType w:val="hybridMultilevel"/>
    <w:tmpl w:val="CE9E0C6E"/>
    <w:lvl w:ilvl="0" w:tplc="E26C0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94666D"/>
    <w:multiLevelType w:val="hybridMultilevel"/>
    <w:tmpl w:val="80AEF6EA"/>
    <w:lvl w:ilvl="0" w:tplc="11C2C4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46E0F"/>
    <w:multiLevelType w:val="multilevel"/>
    <w:tmpl w:val="1D08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70520"/>
    <w:multiLevelType w:val="hybridMultilevel"/>
    <w:tmpl w:val="9F5649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6ED53AF"/>
    <w:multiLevelType w:val="hybridMultilevel"/>
    <w:tmpl w:val="551431F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44CC19B0"/>
    <w:multiLevelType w:val="hybridMultilevel"/>
    <w:tmpl w:val="3542B1D4"/>
    <w:lvl w:ilvl="0" w:tplc="86EA24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5E6C5F"/>
    <w:multiLevelType w:val="hybridMultilevel"/>
    <w:tmpl w:val="064CEF82"/>
    <w:lvl w:ilvl="0" w:tplc="F0EE7F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7C5690"/>
    <w:multiLevelType w:val="hybridMultilevel"/>
    <w:tmpl w:val="EA068152"/>
    <w:lvl w:ilvl="0" w:tplc="A6A8F514">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9531FD"/>
    <w:multiLevelType w:val="hybridMultilevel"/>
    <w:tmpl w:val="29E6DCA8"/>
    <w:lvl w:ilvl="0" w:tplc="AEFA228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84FE6"/>
    <w:multiLevelType w:val="hybridMultilevel"/>
    <w:tmpl w:val="039A905E"/>
    <w:lvl w:ilvl="0" w:tplc="04150011">
      <w:start w:val="1"/>
      <w:numFmt w:val="decimal"/>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58C36ADA"/>
    <w:multiLevelType w:val="multilevel"/>
    <w:tmpl w:val="D512C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10A055B"/>
    <w:multiLevelType w:val="hybridMultilevel"/>
    <w:tmpl w:val="BC663D72"/>
    <w:lvl w:ilvl="0" w:tplc="E26C08D0">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2B75212"/>
    <w:multiLevelType w:val="hybridMultilevel"/>
    <w:tmpl w:val="E418F902"/>
    <w:lvl w:ilvl="0" w:tplc="4922F828">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5A5354D"/>
    <w:multiLevelType w:val="hybridMultilevel"/>
    <w:tmpl w:val="E0861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7E46D5"/>
    <w:multiLevelType w:val="hybridMultilevel"/>
    <w:tmpl w:val="EF3EE4C4"/>
    <w:lvl w:ilvl="0" w:tplc="B40A8E0C">
      <w:start w:val="1"/>
      <w:numFmt w:val="decimal"/>
      <w:lvlText w:val="%1."/>
      <w:lvlJc w:val="left"/>
      <w:pPr>
        <w:ind w:left="720" w:hanging="360"/>
      </w:pPr>
      <w:rPr>
        <w:rFonts w:ascii="Calibri" w:hAnsi="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2"/>
  </w:num>
  <w:num w:numId="5">
    <w:abstractNumId w:val="8"/>
  </w:num>
  <w:num w:numId="6">
    <w:abstractNumId w:val="10"/>
  </w:num>
  <w:num w:numId="7">
    <w:abstractNumId w:val="13"/>
  </w:num>
  <w:num w:numId="8">
    <w:abstractNumId w:val="17"/>
  </w:num>
  <w:num w:numId="9">
    <w:abstractNumId w:val="11"/>
  </w:num>
  <w:num w:numId="10">
    <w:abstractNumId w:val="4"/>
  </w:num>
  <w:num w:numId="11">
    <w:abstractNumId w:val="3"/>
  </w:num>
  <w:num w:numId="12">
    <w:abstractNumId w:val="0"/>
  </w:num>
  <w:num w:numId="13">
    <w:abstractNumId w:val="16"/>
  </w:num>
  <w:num w:numId="14">
    <w:abstractNumId w:val="14"/>
  </w:num>
  <w:num w:numId="15">
    <w:abstractNumId w:val="1"/>
  </w:num>
  <w:num w:numId="16">
    <w:abstractNumId w:val="6"/>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AD"/>
    <w:rsid w:val="0006218C"/>
    <w:rsid w:val="00071461"/>
    <w:rsid w:val="000B49F4"/>
    <w:rsid w:val="00147C83"/>
    <w:rsid w:val="001A11AE"/>
    <w:rsid w:val="0025751D"/>
    <w:rsid w:val="00267CF2"/>
    <w:rsid w:val="00282D6C"/>
    <w:rsid w:val="002A4CF3"/>
    <w:rsid w:val="00314CA0"/>
    <w:rsid w:val="003213CD"/>
    <w:rsid w:val="0036327D"/>
    <w:rsid w:val="003E35E9"/>
    <w:rsid w:val="00435CA7"/>
    <w:rsid w:val="00442F7E"/>
    <w:rsid w:val="004447AD"/>
    <w:rsid w:val="004F1577"/>
    <w:rsid w:val="004F5A30"/>
    <w:rsid w:val="00517AD9"/>
    <w:rsid w:val="005C1E8D"/>
    <w:rsid w:val="005D4F16"/>
    <w:rsid w:val="005E137D"/>
    <w:rsid w:val="006466FE"/>
    <w:rsid w:val="006A56C7"/>
    <w:rsid w:val="007540AD"/>
    <w:rsid w:val="007A0716"/>
    <w:rsid w:val="00814D72"/>
    <w:rsid w:val="00872044"/>
    <w:rsid w:val="008B59F4"/>
    <w:rsid w:val="008F1454"/>
    <w:rsid w:val="00916FDF"/>
    <w:rsid w:val="009767DF"/>
    <w:rsid w:val="009D5CA9"/>
    <w:rsid w:val="00B061BD"/>
    <w:rsid w:val="00BD2E3C"/>
    <w:rsid w:val="00BE0C09"/>
    <w:rsid w:val="00CA2343"/>
    <w:rsid w:val="00CB1455"/>
    <w:rsid w:val="00D04B94"/>
    <w:rsid w:val="00D56878"/>
    <w:rsid w:val="00D724F6"/>
    <w:rsid w:val="00D93029"/>
    <w:rsid w:val="00DB00FE"/>
    <w:rsid w:val="00E04B13"/>
    <w:rsid w:val="00E05311"/>
    <w:rsid w:val="00E577D9"/>
    <w:rsid w:val="00F17F6E"/>
    <w:rsid w:val="00F25CB3"/>
    <w:rsid w:val="00F27954"/>
    <w:rsid w:val="00F476A8"/>
    <w:rsid w:val="00F54022"/>
    <w:rsid w:val="00FE1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2DC5D"/>
  <w15:chartTrackingRefBased/>
  <w15:docId w15:val="{AB2B9CFD-C882-4D6E-B622-DEC5BB0B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7AD"/>
    <w:pPr>
      <w:spacing w:after="200" w:line="276" w:lineRule="auto"/>
    </w:pPr>
    <w:rPr>
      <w:rFonts w:eastAsiaTheme="minorEastAsia"/>
      <w:lang w:eastAsia="pl-PL"/>
    </w:rPr>
  </w:style>
  <w:style w:type="paragraph" w:styleId="Nagwek2">
    <w:name w:val="heading 2"/>
    <w:basedOn w:val="Normalny"/>
    <w:next w:val="Normalny"/>
    <w:link w:val="Nagwek2Znak"/>
    <w:uiPriority w:val="99"/>
    <w:qFormat/>
    <w:rsid w:val="004447AD"/>
    <w:pPr>
      <w:keepNext/>
      <w:spacing w:after="0" w:line="240" w:lineRule="auto"/>
      <w:outlineLvl w:val="1"/>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4447A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4447AD"/>
    <w:pPr>
      <w:ind w:left="720"/>
      <w:contextualSpacing/>
    </w:pPr>
  </w:style>
  <w:style w:type="paragraph" w:styleId="Stopka">
    <w:name w:val="footer"/>
    <w:basedOn w:val="Normalny"/>
    <w:link w:val="StopkaZnak"/>
    <w:uiPriority w:val="99"/>
    <w:unhideWhenUsed/>
    <w:rsid w:val="004447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47AD"/>
    <w:rPr>
      <w:rFonts w:eastAsiaTheme="minorEastAsia"/>
      <w:lang w:eastAsia="pl-PL"/>
    </w:rPr>
  </w:style>
  <w:style w:type="table" w:styleId="Tabela-Siatka">
    <w:name w:val="Table Grid"/>
    <w:basedOn w:val="Standardowy"/>
    <w:uiPriority w:val="39"/>
    <w:rsid w:val="0044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447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47AD"/>
    <w:rPr>
      <w:rFonts w:eastAsiaTheme="minorEastAsia"/>
      <w:sz w:val="20"/>
      <w:szCs w:val="20"/>
      <w:lang w:eastAsia="pl-PL"/>
    </w:rPr>
  </w:style>
  <w:style w:type="character" w:styleId="Odwoanieprzypisudolnego">
    <w:name w:val="footnote reference"/>
    <w:basedOn w:val="Domylnaczcionkaakapitu"/>
    <w:uiPriority w:val="99"/>
    <w:semiHidden/>
    <w:unhideWhenUsed/>
    <w:rsid w:val="004447AD"/>
    <w:rPr>
      <w:vertAlign w:val="superscript"/>
    </w:rPr>
  </w:style>
  <w:style w:type="paragraph" w:styleId="Tekstdymka">
    <w:name w:val="Balloon Text"/>
    <w:basedOn w:val="Normalny"/>
    <w:link w:val="TekstdymkaZnak"/>
    <w:uiPriority w:val="99"/>
    <w:semiHidden/>
    <w:unhideWhenUsed/>
    <w:rsid w:val="00D04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B94"/>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wia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2943</Words>
  <Characters>17661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Starostwo Powiatowe w Poznaniu</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Nykowska</dc:creator>
  <cp:keywords/>
  <dc:description/>
  <cp:lastModifiedBy>Sylwia Dolna</cp:lastModifiedBy>
  <cp:revision>35</cp:revision>
  <cp:lastPrinted>2024-09-10T10:04:00Z</cp:lastPrinted>
  <dcterms:created xsi:type="dcterms:W3CDTF">2022-09-14T09:29:00Z</dcterms:created>
  <dcterms:modified xsi:type="dcterms:W3CDTF">2024-09-13T08:28:00Z</dcterms:modified>
</cp:coreProperties>
</file>